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4C" w:rsidRPr="002B724C" w:rsidRDefault="002B724C" w:rsidP="002A33F4">
      <w:pPr>
        <w:pStyle w:val="Bezodstpw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4BFB">
        <w:rPr>
          <w:sz w:val="24"/>
          <w:szCs w:val="24"/>
        </w:rPr>
        <w:tab/>
      </w:r>
      <w:r w:rsidR="00B94BFB">
        <w:t xml:space="preserve"> </w:t>
      </w:r>
    </w:p>
    <w:p w:rsidR="002B724C" w:rsidRPr="00CB4BDE" w:rsidRDefault="002B724C" w:rsidP="002B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724C" w:rsidRPr="00CB4BDE" w:rsidRDefault="002B724C" w:rsidP="002B724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B4BDE">
        <w:rPr>
          <w:rFonts w:ascii="Times New Roman" w:hAnsi="Times New Roman" w:cs="Times New Roman"/>
          <w:b/>
          <w:i/>
          <w:sz w:val="24"/>
          <w:szCs w:val="24"/>
          <w:u w:val="single"/>
        </w:rPr>
        <w:t>Klauzula Informacyjna</w:t>
      </w:r>
    </w:p>
    <w:p w:rsidR="00CB4BDE" w:rsidRPr="00CB4BDE" w:rsidRDefault="00CB4BDE" w:rsidP="002B724C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CB4BDE" w:rsidRPr="00A16DF4" w:rsidRDefault="00CB4BDE" w:rsidP="00CB4BDE">
      <w:pPr>
        <w:jc w:val="both"/>
        <w:rPr>
          <w:rFonts w:cstheme="minorHAnsi"/>
        </w:rPr>
      </w:pPr>
      <w:r w:rsidRPr="00A16DF4">
        <w:rPr>
          <w:rFonts w:cstheme="minorHAnsi"/>
        </w:rPr>
        <w:t xml:space="preserve">Wyrażam zgodę na przetwarzanie danych osobowych moich oraz pozostających pod moją opieką, wskazanych we wniosku nieletnich  przez realizatora Programu „Bydgoska Rodzina 3+” przyjętego  uchwałą  Nr XLII/900/13 Rady Miasta Bydgoszczy z dnia 29 maja 2013 roku wyłącznie w celu realizacji tego Programu. </w:t>
      </w:r>
    </w:p>
    <w:p w:rsidR="00CB4BDE" w:rsidRPr="00A16DF4" w:rsidRDefault="00CB4BDE" w:rsidP="00CB4BDE">
      <w:pPr>
        <w:pStyle w:val="Bodytext20"/>
        <w:shd w:val="clear" w:color="auto" w:fill="auto"/>
        <w:spacing w:before="0" w:after="289" w:line="220" w:lineRule="exact"/>
        <w:rPr>
          <w:rFonts w:asciiTheme="minorHAnsi" w:hAnsiTheme="minorHAnsi" w:cstheme="minorHAnsi"/>
        </w:rPr>
      </w:pPr>
      <w:r w:rsidRPr="00A16DF4">
        <w:rPr>
          <w:rFonts w:asciiTheme="minorHAnsi" w:hAnsiTheme="minorHAnsi" w:cstheme="minorHAnsi"/>
        </w:rPr>
        <w:t xml:space="preserve">Jednocześnie przyjmuję do wiadomości, że: </w:t>
      </w:r>
    </w:p>
    <w:p w:rsidR="00CB4BDE" w:rsidRPr="00A16DF4" w:rsidRDefault="00CB4BDE" w:rsidP="00CB4BDE">
      <w:pPr>
        <w:pStyle w:val="Bodytext20"/>
        <w:numPr>
          <w:ilvl w:val="0"/>
          <w:numId w:val="6"/>
        </w:numPr>
        <w:shd w:val="clear" w:color="auto" w:fill="auto"/>
        <w:spacing w:before="0" w:after="259" w:line="220" w:lineRule="exact"/>
        <w:rPr>
          <w:rFonts w:asciiTheme="minorHAnsi" w:hAnsiTheme="minorHAnsi" w:cstheme="minorHAnsi"/>
          <w:b/>
          <w:bCs/>
        </w:rPr>
      </w:pPr>
      <w:r w:rsidRPr="00A16DF4">
        <w:rPr>
          <w:rFonts w:asciiTheme="minorHAnsi" w:hAnsiTheme="minorHAnsi" w:cstheme="minorHAnsi"/>
        </w:rPr>
        <w:t>Administratorem Państwa danych osobowych jest</w:t>
      </w:r>
      <w:bookmarkStart w:id="0" w:name="bookmark1"/>
      <w:r w:rsidRPr="00A16DF4">
        <w:rPr>
          <w:rFonts w:asciiTheme="minorHAnsi" w:hAnsiTheme="minorHAnsi" w:cstheme="minorHAnsi"/>
        </w:rPr>
        <w:t xml:space="preserve"> </w:t>
      </w:r>
      <w:r w:rsidRPr="00A16DF4">
        <w:rPr>
          <w:rFonts w:asciiTheme="minorHAnsi" w:hAnsiTheme="minorHAnsi" w:cstheme="minorHAnsi"/>
          <w:b/>
          <w:bCs/>
        </w:rPr>
        <w:t>Gmina Miasto Bydgoszcz z siedzibą przy ul. Jezuickiej 1, 85-102 Bydgoszcz</w:t>
      </w:r>
      <w:bookmarkEnd w:id="0"/>
      <w:r w:rsidRPr="00A16DF4">
        <w:rPr>
          <w:rFonts w:asciiTheme="minorHAnsi" w:hAnsiTheme="minorHAnsi" w:cstheme="minorHAnsi"/>
          <w:b/>
          <w:bCs/>
        </w:rPr>
        <w:t>.</w:t>
      </w:r>
    </w:p>
    <w:p w:rsidR="00CB4BDE" w:rsidRPr="00A16DF4" w:rsidRDefault="00CB4BDE" w:rsidP="00CB4BDE">
      <w:pPr>
        <w:pStyle w:val="Bodytext20"/>
        <w:numPr>
          <w:ilvl w:val="0"/>
          <w:numId w:val="6"/>
        </w:numPr>
        <w:shd w:val="clear" w:color="auto" w:fill="auto"/>
        <w:spacing w:before="0" w:after="236" w:line="264" w:lineRule="exact"/>
        <w:rPr>
          <w:rFonts w:asciiTheme="minorHAnsi" w:hAnsiTheme="minorHAnsi" w:cstheme="minorHAnsi"/>
        </w:rPr>
      </w:pPr>
      <w:r w:rsidRPr="00A16DF4">
        <w:rPr>
          <w:rFonts w:asciiTheme="minorHAnsi" w:hAnsiTheme="minorHAnsi" w:cstheme="minorHAnsi"/>
        </w:rPr>
        <w:t xml:space="preserve">W sprawach związanych z ochroną swoich danych osobowych możecie się Państwo kontaktować </w:t>
      </w:r>
      <w:r w:rsidRPr="00A16DF4">
        <w:rPr>
          <w:rFonts w:asciiTheme="minorHAnsi" w:hAnsiTheme="minorHAnsi" w:cstheme="minorHAnsi"/>
        </w:rPr>
        <w:br/>
        <w:t xml:space="preserve">z Inspektorem Ochrony Danych za pomocą e-mail: </w:t>
      </w:r>
      <w:hyperlink r:id="rId5" w:history="1">
        <w:bookmarkStart w:id="1" w:name="bookmark2"/>
        <w:r w:rsidRPr="00A16DF4">
          <w:rPr>
            <w:rStyle w:val="Hipercze"/>
            <w:rFonts w:asciiTheme="minorHAnsi" w:hAnsiTheme="minorHAnsi" w:cstheme="minorHAnsi"/>
          </w:rPr>
          <w:t>iod@um.bydgoszcz.pl</w:t>
        </w:r>
      </w:hyperlink>
      <w:bookmarkEnd w:id="1"/>
      <w:r w:rsidRPr="00A16DF4">
        <w:rPr>
          <w:rFonts w:asciiTheme="minorHAnsi" w:hAnsiTheme="minorHAnsi" w:cstheme="minorHAnsi"/>
        </w:rPr>
        <w:t xml:space="preserve"> lub pisemnie na adres: Urząd Miasta Bydgoszczy, Inspektor Ochrony Danych, ul. Jezuicka 1, 85-102 Bydgoszcz.</w:t>
      </w:r>
    </w:p>
    <w:p w:rsidR="00CB4BDE" w:rsidRPr="00A16DF4" w:rsidRDefault="00CB4BDE" w:rsidP="00CB4BDE">
      <w:pPr>
        <w:pStyle w:val="Bodytext20"/>
        <w:numPr>
          <w:ilvl w:val="0"/>
          <w:numId w:val="6"/>
        </w:numPr>
        <w:shd w:val="clear" w:color="auto" w:fill="auto"/>
        <w:spacing w:before="0" w:after="10" w:line="220" w:lineRule="exact"/>
        <w:rPr>
          <w:rFonts w:asciiTheme="minorHAnsi" w:hAnsiTheme="minorHAnsi" w:cstheme="minorHAnsi"/>
        </w:rPr>
      </w:pPr>
      <w:r w:rsidRPr="00A16DF4">
        <w:rPr>
          <w:rFonts w:asciiTheme="minorHAnsi" w:hAnsiTheme="minorHAnsi" w:cstheme="minorHAnsi"/>
        </w:rPr>
        <w:t>Państwa dane osobowe są przetwarzane na podstawie wyrażonej zgody.</w:t>
      </w:r>
    </w:p>
    <w:p w:rsidR="00CB4BDE" w:rsidRPr="00A16DF4" w:rsidRDefault="00CB4BDE" w:rsidP="00CB4BDE">
      <w:pPr>
        <w:pStyle w:val="Bodytext20"/>
        <w:numPr>
          <w:ilvl w:val="0"/>
          <w:numId w:val="6"/>
        </w:numPr>
        <w:shd w:val="clear" w:color="auto" w:fill="auto"/>
        <w:spacing w:before="0" w:after="180" w:line="269" w:lineRule="exact"/>
        <w:rPr>
          <w:rFonts w:asciiTheme="minorHAnsi" w:hAnsiTheme="minorHAnsi" w:cstheme="minorHAnsi"/>
        </w:rPr>
      </w:pPr>
      <w:r w:rsidRPr="00A16DF4">
        <w:rPr>
          <w:rFonts w:asciiTheme="minorHAnsi" w:hAnsiTheme="minorHAnsi" w:cstheme="minorHAnsi"/>
        </w:rPr>
        <w:t>Niewyrażenie zgody będzie skutkowało brakiem możliwości udziału w programie „Bydgoska Rodzina 3+”.</w:t>
      </w:r>
    </w:p>
    <w:p w:rsidR="00CB4BDE" w:rsidRPr="00A16DF4" w:rsidRDefault="00CB4BDE" w:rsidP="00CB4BDE">
      <w:pPr>
        <w:pStyle w:val="Akapitzlist"/>
        <w:numPr>
          <w:ilvl w:val="0"/>
          <w:numId w:val="6"/>
        </w:numPr>
        <w:rPr>
          <w:rFonts w:cstheme="minorHAnsi"/>
          <w:lang w:eastAsia="pl-PL"/>
        </w:rPr>
      </w:pPr>
      <w:r w:rsidRPr="00A16DF4">
        <w:rPr>
          <w:rFonts w:cstheme="minorHAnsi"/>
          <w:lang w:eastAsia="pl-PL"/>
        </w:rPr>
        <w:t xml:space="preserve">Państwa dane osobowe będą udostępniane wyłącznie podmiotom uprawnionym na podstawie przepisów prawa. </w:t>
      </w:r>
    </w:p>
    <w:p w:rsidR="00CB4BDE" w:rsidRPr="00A16DF4" w:rsidRDefault="00CB4BDE" w:rsidP="00CB4BDE">
      <w:pPr>
        <w:pStyle w:val="Bodytext20"/>
        <w:numPr>
          <w:ilvl w:val="0"/>
          <w:numId w:val="6"/>
        </w:numPr>
        <w:shd w:val="clear" w:color="auto" w:fill="auto"/>
        <w:spacing w:before="0" w:after="180" w:line="269" w:lineRule="exact"/>
        <w:rPr>
          <w:rFonts w:asciiTheme="minorHAnsi" w:hAnsiTheme="minorHAnsi" w:cstheme="minorHAnsi"/>
          <w:lang w:eastAsia="pl-PL"/>
        </w:rPr>
      </w:pPr>
      <w:r w:rsidRPr="00A16DF4">
        <w:rPr>
          <w:rFonts w:asciiTheme="minorHAnsi" w:hAnsiTheme="minorHAnsi" w:cstheme="minorHAnsi"/>
        </w:rPr>
        <w:t xml:space="preserve">Do Państwa danych osobowych mogą mieć dostęp, na podstawie zawartych umów powierzenia przetwarzania, podmioty zewnętrzne realizujące usługi na rzecz Urzędu Miasta Bydgoszczy, </w:t>
      </w:r>
      <w:r w:rsidRPr="00A16DF4">
        <w:rPr>
          <w:rFonts w:asciiTheme="minorHAnsi" w:hAnsiTheme="minorHAnsi" w:cstheme="minorHAnsi"/>
        </w:rPr>
        <w:br/>
        <w:t>w szczególności firmy informatyczne świadczące usługi utrzymania i rozwoju systemów informatycznych.</w:t>
      </w:r>
    </w:p>
    <w:p w:rsidR="00CB4BDE" w:rsidRPr="00A16DF4" w:rsidRDefault="00CB4BDE" w:rsidP="00CB4BDE">
      <w:pPr>
        <w:pStyle w:val="Bodytext20"/>
        <w:numPr>
          <w:ilvl w:val="0"/>
          <w:numId w:val="6"/>
        </w:numPr>
        <w:shd w:val="clear" w:color="auto" w:fill="auto"/>
        <w:spacing w:before="0" w:after="0" w:line="274" w:lineRule="exact"/>
        <w:rPr>
          <w:rFonts w:asciiTheme="minorHAnsi" w:hAnsiTheme="minorHAnsi" w:cstheme="minorHAnsi"/>
        </w:rPr>
      </w:pPr>
      <w:r w:rsidRPr="00A16DF4">
        <w:rPr>
          <w:rFonts w:asciiTheme="minorHAnsi" w:hAnsiTheme="minorHAnsi" w:cstheme="minorHAnsi"/>
        </w:rPr>
        <w:t>Państwa dane osobowe przetwarzane będą od momentu złożenia wniosku do 30 dni po upływie okresu ważności kart.</w:t>
      </w:r>
    </w:p>
    <w:p w:rsidR="00CB4BDE" w:rsidRPr="00A16DF4" w:rsidRDefault="00CB4BDE" w:rsidP="00CB4BDE">
      <w:pPr>
        <w:pStyle w:val="Bodytext20"/>
        <w:shd w:val="clear" w:color="auto" w:fill="auto"/>
        <w:spacing w:before="0" w:after="0" w:line="274" w:lineRule="exact"/>
        <w:ind w:left="720"/>
        <w:rPr>
          <w:rFonts w:asciiTheme="minorHAnsi" w:hAnsiTheme="minorHAnsi" w:cstheme="minorHAnsi"/>
          <w:lang w:eastAsia="pl-PL"/>
        </w:rPr>
      </w:pPr>
    </w:p>
    <w:p w:rsidR="00CB4BDE" w:rsidRPr="00A16DF4" w:rsidRDefault="00CB4BDE" w:rsidP="00CB4BDE">
      <w:pPr>
        <w:pStyle w:val="Bodytext20"/>
        <w:numPr>
          <w:ilvl w:val="0"/>
          <w:numId w:val="6"/>
        </w:numPr>
        <w:shd w:val="clear" w:color="auto" w:fill="auto"/>
        <w:spacing w:before="0" w:after="269" w:line="220" w:lineRule="exact"/>
        <w:rPr>
          <w:rFonts w:asciiTheme="minorHAnsi" w:hAnsiTheme="minorHAnsi" w:cstheme="minorHAnsi"/>
        </w:rPr>
      </w:pPr>
      <w:r w:rsidRPr="00A16DF4">
        <w:rPr>
          <w:rFonts w:asciiTheme="minorHAnsi" w:hAnsiTheme="minorHAnsi" w:cstheme="minorHAnsi"/>
        </w:rPr>
        <w:t>W związku z przetwarzaniem Państwa danych osobowych jesteście Państwo uprawnieni do:</w:t>
      </w:r>
    </w:p>
    <w:p w:rsidR="00CB4BDE" w:rsidRPr="00A16DF4" w:rsidRDefault="00CB4BDE" w:rsidP="00CB4BD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>Dostępu do swoich danych osobowych.</w:t>
      </w:r>
    </w:p>
    <w:p w:rsidR="00CB4BDE" w:rsidRPr="00A16DF4" w:rsidRDefault="00CB4BDE" w:rsidP="00CB4BD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>Poprawiania swoich danych osobowych.</w:t>
      </w:r>
    </w:p>
    <w:p w:rsidR="00CB4BDE" w:rsidRPr="00A16DF4" w:rsidRDefault="00CB4BDE" w:rsidP="00CB4BD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 xml:space="preserve">Cofnięcia zgody w dowolnym momencie bez wpływu na zgodność z prawem przetwarzania, którego dokonano na podstawie zgody przed jej cofnięciem. W celu zgłoszenia wycofania zgody należy wysłać informację na adres </w:t>
      </w:r>
      <w:hyperlink r:id="rId6" w:history="1">
        <w:r w:rsidR="005978FD" w:rsidRPr="002E28DA">
          <w:rPr>
            <w:rStyle w:val="Hipercze"/>
            <w:rFonts w:cstheme="minorHAnsi"/>
          </w:rPr>
          <w:t>bas@um.bydgoszcz.pl</w:t>
        </w:r>
      </w:hyperlink>
      <w:r w:rsidRPr="00A16DF4">
        <w:rPr>
          <w:rFonts w:cstheme="minorHAnsi"/>
        </w:rPr>
        <w:t>.</w:t>
      </w:r>
    </w:p>
    <w:p w:rsidR="00CB4BDE" w:rsidRPr="00A16DF4" w:rsidRDefault="00CB4BDE" w:rsidP="00CB4BD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>Wniesienia żądania usunięcia danych w przypadku cofnięcia zgody na ich przetwarzanie.</w:t>
      </w:r>
    </w:p>
    <w:p w:rsidR="00CB4BDE" w:rsidRPr="00A16DF4" w:rsidRDefault="00CB4BDE" w:rsidP="00CB4BD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 xml:space="preserve">Wniesienia żądania ograniczenia przetwarzania danych wyłącznie do ich przechowywania  </w:t>
      </w:r>
      <w:r w:rsidRPr="00A16DF4">
        <w:rPr>
          <w:rFonts w:cstheme="minorHAnsi"/>
        </w:rPr>
        <w:br/>
        <w:t>w przypadku:</w:t>
      </w:r>
      <w:bookmarkStart w:id="2" w:name="_GoBack"/>
      <w:bookmarkEnd w:id="2"/>
    </w:p>
    <w:p w:rsidR="00CB4BDE" w:rsidRPr="00A16DF4" w:rsidRDefault="00CB4BDE" w:rsidP="00CB4BDE">
      <w:pPr>
        <w:pStyle w:val="Akapitzlist"/>
        <w:numPr>
          <w:ilvl w:val="2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>zakwestionowania prawidłowości danych lub podstawy prawnej ich przetwarzania,</w:t>
      </w:r>
    </w:p>
    <w:p w:rsidR="00CB4BDE" w:rsidRPr="00A16DF4" w:rsidRDefault="00CB4BDE" w:rsidP="00CB4BDE">
      <w:pPr>
        <w:pStyle w:val="Akapitzlist"/>
        <w:numPr>
          <w:ilvl w:val="2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 xml:space="preserve">potrzeby zapobieżenia usunięcia Państwa danych, pomimo wygaśnięcia prawnego tytułu </w:t>
      </w:r>
      <w:r w:rsidRPr="00A16DF4">
        <w:rPr>
          <w:rFonts w:cstheme="minorHAnsi"/>
        </w:rPr>
        <w:br/>
        <w:t>do ich przetwarzania przez Urząd, w celu umożliwienia Państwu ustalenia, dochodzenia lub obrony roszczeń,</w:t>
      </w:r>
    </w:p>
    <w:p w:rsidR="00CB4BDE" w:rsidRPr="00A16DF4" w:rsidRDefault="00CB4BDE" w:rsidP="00CB4BD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</w:t>
      </w:r>
    </w:p>
    <w:p w:rsidR="00CB4BDE" w:rsidRPr="00A16DF4" w:rsidRDefault="00CB4BDE" w:rsidP="00CB4BD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A16DF4">
        <w:rPr>
          <w:rFonts w:cstheme="minorHAnsi"/>
        </w:rPr>
        <w:t>Wniesienia skargi do organu nadzorczego – Prezesa Urzędu Ochrony Danych Osobowych.</w:t>
      </w:r>
    </w:p>
    <w:p w:rsidR="00CB4BDE" w:rsidRPr="00A16DF4" w:rsidRDefault="00CB4BDE" w:rsidP="007105D9">
      <w:pPr>
        <w:pStyle w:val="Bodytext20"/>
        <w:numPr>
          <w:ilvl w:val="0"/>
          <w:numId w:val="6"/>
        </w:numPr>
        <w:shd w:val="clear" w:color="auto" w:fill="auto"/>
        <w:spacing w:before="0" w:after="519" w:line="269" w:lineRule="exact"/>
        <w:jc w:val="center"/>
        <w:rPr>
          <w:rFonts w:asciiTheme="minorHAnsi" w:hAnsiTheme="minorHAnsi" w:cstheme="minorHAnsi"/>
          <w:b/>
          <w:i/>
          <w:u w:val="single"/>
        </w:rPr>
      </w:pPr>
      <w:r w:rsidRPr="00A16DF4">
        <w:rPr>
          <w:rFonts w:asciiTheme="minorHAnsi" w:hAnsiTheme="minorHAnsi" w:cstheme="minorHAnsi"/>
        </w:rPr>
        <w:t>Państwa dane osobowe nie są przetwarzane w sposób zautomatyzowany oraz nie podlegają profilowaniu.</w:t>
      </w:r>
    </w:p>
    <w:sectPr w:rsidR="00CB4BDE" w:rsidRPr="00A16DF4" w:rsidSect="00923365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788C"/>
    <w:multiLevelType w:val="hybridMultilevel"/>
    <w:tmpl w:val="D160EE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CED"/>
    <w:multiLevelType w:val="hybridMultilevel"/>
    <w:tmpl w:val="7EA4E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E4EF3"/>
    <w:multiLevelType w:val="hybridMultilevel"/>
    <w:tmpl w:val="BC2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01607"/>
    <w:multiLevelType w:val="hybridMultilevel"/>
    <w:tmpl w:val="0C50A404"/>
    <w:lvl w:ilvl="0" w:tplc="71822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A2A2D"/>
    <w:multiLevelType w:val="hybridMultilevel"/>
    <w:tmpl w:val="7D1AD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738C"/>
    <w:multiLevelType w:val="hybridMultilevel"/>
    <w:tmpl w:val="C1B25E60"/>
    <w:lvl w:ilvl="0" w:tplc="CC5ECD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5"/>
    <w:rsid w:val="00197AAE"/>
    <w:rsid w:val="001D22AC"/>
    <w:rsid w:val="002270A3"/>
    <w:rsid w:val="002659BB"/>
    <w:rsid w:val="00286DEF"/>
    <w:rsid w:val="002A33F4"/>
    <w:rsid w:val="002B724C"/>
    <w:rsid w:val="0031271B"/>
    <w:rsid w:val="00313BD3"/>
    <w:rsid w:val="004855A4"/>
    <w:rsid w:val="004C7C2E"/>
    <w:rsid w:val="004D331F"/>
    <w:rsid w:val="004E5FD7"/>
    <w:rsid w:val="00552956"/>
    <w:rsid w:val="00565D1C"/>
    <w:rsid w:val="005836CD"/>
    <w:rsid w:val="005978FD"/>
    <w:rsid w:val="007357B5"/>
    <w:rsid w:val="007D5D24"/>
    <w:rsid w:val="008250FB"/>
    <w:rsid w:val="008650D7"/>
    <w:rsid w:val="00873E20"/>
    <w:rsid w:val="00923365"/>
    <w:rsid w:val="00925128"/>
    <w:rsid w:val="009D4B1E"/>
    <w:rsid w:val="00A16DF4"/>
    <w:rsid w:val="00AB72C8"/>
    <w:rsid w:val="00B71C23"/>
    <w:rsid w:val="00B94BFB"/>
    <w:rsid w:val="00BE4CA4"/>
    <w:rsid w:val="00CB4BDE"/>
    <w:rsid w:val="00D642A5"/>
    <w:rsid w:val="00F0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8225"/>
  <w15:docId w15:val="{F907829E-AC4F-4146-BBEB-56AD9FE3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C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7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22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B724C"/>
    <w:pPr>
      <w:spacing w:after="0" w:line="240" w:lineRule="auto"/>
    </w:pPr>
  </w:style>
  <w:style w:type="character" w:customStyle="1" w:styleId="Bodytext2">
    <w:name w:val="Body text (2)_"/>
    <w:basedOn w:val="Domylnaczcionkaakapitu"/>
    <w:link w:val="Bodytext20"/>
    <w:locked/>
    <w:rsid w:val="00CB4BDE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B4BDE"/>
    <w:pPr>
      <w:shd w:val="clear" w:color="auto" w:fill="FFFFFF"/>
      <w:spacing w:before="120" w:after="360" w:line="0" w:lineRule="atLeast"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@um.bydgoszcz.pl" TargetMode="Externa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Agnieszka Remlinger</cp:lastModifiedBy>
  <cp:revision>4</cp:revision>
  <cp:lastPrinted>2019-03-18T14:43:00Z</cp:lastPrinted>
  <dcterms:created xsi:type="dcterms:W3CDTF">2026-03-05T13:02:00Z</dcterms:created>
  <dcterms:modified xsi:type="dcterms:W3CDTF">2026-03-05T13:29:00Z</dcterms:modified>
</cp:coreProperties>
</file>