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C9" w:rsidRDefault="009220C9" w:rsidP="009220C9">
      <w:pPr>
        <w:pStyle w:val="Nagwek1"/>
      </w:pPr>
      <w:r>
        <w:t>Obow</w:t>
      </w:r>
      <w:bookmarkStart w:id="0" w:name="_GoBack"/>
      <w:bookmarkEnd w:id="0"/>
      <w:r>
        <w:t>iązek informacyjny</w:t>
      </w:r>
    </w:p>
    <w:p w:rsidR="000B735F" w:rsidRDefault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>
        <w:rPr>
          <w:sz w:val="19"/>
          <w:szCs w:val="19"/>
        </w:rPr>
        <w:t>c, RODO -</w:t>
      </w:r>
      <w:r w:rsidRPr="009220C9">
        <w:rPr>
          <w:sz w:val="19"/>
          <w:szCs w:val="19"/>
        </w:rPr>
        <w:t xml:space="preserve"> </w:t>
      </w:r>
      <w:r w:rsidRPr="009220C9">
        <w:rPr>
          <w:b/>
          <w:i/>
          <w:sz w:val="19"/>
          <w:szCs w:val="19"/>
        </w:rPr>
        <w:t>przetwarzanie jest niezbędne do wypełnienia obowiązku prawnego ciążącego na administratorze</w:t>
      </w:r>
      <w:r>
        <w:rPr>
          <w:sz w:val="19"/>
          <w:szCs w:val="19"/>
        </w:rPr>
        <w:t>)</w:t>
      </w:r>
    </w:p>
    <w:p w:rsidR="000D6818" w:rsidRDefault="000D6818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967384" w:rsidRPr="00967384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 w celu </w:t>
      </w:r>
      <w:r w:rsidR="00D83551">
        <w:t xml:space="preserve">dokonania wpisu do rejestru działalności regulowanej w zakresie odbierania odpadów komunalnych od właścicieli nieruchomości na podstawie </w:t>
      </w:r>
      <w:r w:rsidR="00967384" w:rsidRPr="005C2345">
        <w:t>art.</w:t>
      </w:r>
      <w:r w:rsidR="00967384">
        <w:t xml:space="preserve">  8, 9 i 12 ust. 1 </w:t>
      </w:r>
      <w:r w:rsidR="00967384" w:rsidRPr="005C2345">
        <w:t xml:space="preserve">ustawy z dnia 3 października 2008 r. </w:t>
      </w:r>
      <w:r w:rsidR="00967384" w:rsidRPr="005C2345">
        <w:rPr>
          <w:bCs/>
        </w:rPr>
        <w:t>o udostępnianiu informacji o środowisku i jego ochronie, udziale społeczeństwa w ochronie środowiska oraz o ocenach oddziaływania na środowisko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Podanie danych osobowych jest wymagane na podstawie przepisów prawa.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Niepodanie</w:t>
      </w:r>
      <w:r w:rsidR="008353A3">
        <w:t xml:space="preserve"> danych osobowych</w:t>
      </w:r>
      <w:r>
        <w:t xml:space="preserve"> wymaganych na podstawie </w:t>
      </w:r>
      <w:r w:rsidR="006951ED">
        <w:t xml:space="preserve">przepisów </w:t>
      </w:r>
      <w:r>
        <w:t xml:space="preserve">prawa </w:t>
      </w:r>
      <w:r w:rsidR="008353A3">
        <w:t>będzie skutkować brakiem możliwości</w:t>
      </w:r>
      <w:r>
        <w:t xml:space="preserve"> wszczęcia sprawy lub wydaniem decyzji o odm</w:t>
      </w:r>
      <w:r w:rsidR="006951ED">
        <w:t>owie załatwienia wnioskowanej sprawy.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 wynikający z obowiązujących przepisów</w:t>
      </w:r>
      <w:r w:rsidR="008353A3">
        <w:t xml:space="preserve"> prawa</w:t>
      </w:r>
      <w:r w:rsidR="009D0C92">
        <w:t xml:space="preserve"> w szczególności ustawy o narodowym zasobie archiwalnym i archiwach oraz aktach wykonawczych do tej ustawy</w:t>
      </w:r>
      <w:r w:rsidR="00471718">
        <w:t>.</w:t>
      </w:r>
      <w:r w:rsidR="005B49BB">
        <w:t xml:space="preserve"> Minimalny okres przec</w:t>
      </w:r>
      <w:r w:rsidR="00D83551">
        <w:t>howywania dokumentacji wynosi 5</w:t>
      </w:r>
      <w:r w:rsidR="005B49BB">
        <w:t xml:space="preserve"> lat.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Pr="006B2C7B" w:rsidRDefault="00B51D39" w:rsidP="006B2C7B">
      <w:pPr>
        <w:pStyle w:val="Akapitzlist"/>
        <w:numPr>
          <w:ilvl w:val="1"/>
          <w:numId w:val="2"/>
        </w:numPr>
      </w:pPr>
      <w:r>
        <w:lastRenderedPageBreak/>
        <w:t>Wniesienia skargi do organu nadzorczego – Prezesa Urzędu Ochrony Danych Osobowych.</w:t>
      </w:r>
    </w:p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D6818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B4A41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25F3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49BB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00F6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04E8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67384"/>
    <w:rsid w:val="009719B1"/>
    <w:rsid w:val="009749E8"/>
    <w:rsid w:val="009A634F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4D9C"/>
    <w:rsid w:val="00B35803"/>
    <w:rsid w:val="00B3702F"/>
    <w:rsid w:val="00B42172"/>
    <w:rsid w:val="00B51D39"/>
    <w:rsid w:val="00B549A0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3551"/>
    <w:rsid w:val="00D857BF"/>
    <w:rsid w:val="00DB0CD1"/>
    <w:rsid w:val="00DB1CEB"/>
    <w:rsid w:val="00DD3664"/>
    <w:rsid w:val="00DE4F20"/>
    <w:rsid w:val="00DE542A"/>
    <w:rsid w:val="00E005F4"/>
    <w:rsid w:val="00E00D5D"/>
    <w:rsid w:val="00E031B6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9C8A-00AC-467F-83A5-66EB452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Radosław Sołtysiak</cp:lastModifiedBy>
  <cp:revision>7</cp:revision>
  <dcterms:created xsi:type="dcterms:W3CDTF">2019-05-13T12:59:00Z</dcterms:created>
  <dcterms:modified xsi:type="dcterms:W3CDTF">2023-09-07T07:40:00Z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