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5"/>
        <w:gridCol w:w="1071"/>
        <w:gridCol w:w="3716"/>
      </w:tblGrid>
      <w:tr w:rsidR="00B94ECF" w:rsidTr="00B94ECF"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94ECF" w:rsidRDefault="00B94ECF" w:rsidP="00CC72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Załącznik do karty usługi WE-VII.0143.2.</w:t>
            </w:r>
          </w:p>
        </w:tc>
        <w:tc>
          <w:tcPr>
            <w:tcW w:w="4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Bydgoszcz, dnia:……………………………</w:t>
            </w:r>
          </w:p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sprawy: ……………………………….…</w:t>
            </w:r>
          </w:p>
        </w:tc>
      </w:tr>
      <w:tr w:rsidR="00B94ECF" w:rsidTr="00B94ECF">
        <w:trPr>
          <w:trHeight w:val="1219"/>
        </w:trPr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Wydział Edukacji i Sportu </w:t>
            </w:r>
          </w:p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Urzędu Miasta Bydgoszczy</w:t>
            </w:r>
          </w:p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ul. Grudziądzka 9-15</w:t>
            </w:r>
          </w:p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85-130 Bydgoszcz</w:t>
            </w:r>
          </w:p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4ECF" w:rsidTr="00B94ECF"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</w:t>
            </w:r>
          </w:p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</w:rPr>
            </w:pPr>
            <w:r>
              <w:rPr>
                <w:rFonts w:ascii="Arial" w:hAnsi="Arial" w:cs="Arial"/>
                <w:i/>
                <w:iCs/>
                <w:color w:val="333333"/>
              </w:rPr>
              <w:t>imię i nazwisko / nazwa firmy</w:t>
            </w:r>
          </w:p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</w:t>
            </w:r>
          </w:p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</w:rPr>
            </w:pPr>
            <w:r>
              <w:rPr>
                <w:rFonts w:ascii="Arial" w:hAnsi="Arial" w:cs="Arial"/>
                <w:i/>
                <w:iCs/>
                <w:color w:val="333333"/>
              </w:rPr>
              <w:t>ulica</w:t>
            </w:r>
          </w:p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</w:rPr>
            </w:pPr>
          </w:p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</w:t>
            </w:r>
          </w:p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color w:val="333333"/>
              </w:rPr>
              <w:t xml:space="preserve">kod pocztowy                                  miejscowość 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.....................................................</w:t>
            </w:r>
          </w:p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</w:rPr>
            </w:pPr>
            <w:r>
              <w:rPr>
                <w:rFonts w:ascii="Arial" w:hAnsi="Arial" w:cs="Arial"/>
                <w:i/>
                <w:iCs/>
                <w:color w:val="333333"/>
              </w:rPr>
              <w:t>PESEL / REGON</w:t>
            </w:r>
          </w:p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............./...............</w:t>
            </w:r>
          </w:p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</w:rPr>
            </w:pPr>
            <w:r>
              <w:rPr>
                <w:rFonts w:ascii="Arial" w:hAnsi="Arial" w:cs="Arial"/>
                <w:i/>
                <w:iCs/>
                <w:color w:val="333333"/>
              </w:rPr>
              <w:t>nr domu / nr lokalu</w:t>
            </w:r>
          </w:p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</w:rPr>
            </w:pPr>
          </w:p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.....................................................</w:t>
            </w:r>
          </w:p>
          <w:p w:rsidR="00B94ECF" w:rsidRDefault="00B94EC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</w:rPr>
            </w:pPr>
            <w:r>
              <w:rPr>
                <w:rFonts w:ascii="Arial" w:hAnsi="Arial" w:cs="Arial"/>
                <w:i/>
                <w:iCs/>
                <w:color w:val="333333"/>
              </w:rPr>
              <w:t>nr telefonu lub adres e-mail</w:t>
            </w:r>
          </w:p>
        </w:tc>
      </w:tr>
    </w:tbl>
    <w:p w:rsidR="00B94ECF" w:rsidRDefault="00B94ECF" w:rsidP="00B94ECF">
      <w:pPr>
        <w:rPr>
          <w:rFonts w:ascii="Arial" w:hAnsi="Arial" w:cs="Arial"/>
        </w:rPr>
      </w:pPr>
    </w:p>
    <w:p w:rsidR="00B94ECF" w:rsidRDefault="00B94ECF" w:rsidP="00B94ECF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94ECF" w:rsidRDefault="00B94ECF" w:rsidP="00B94ECF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94ECF" w:rsidRDefault="00B94ECF" w:rsidP="00B94ECF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WNIOSEK</w:t>
      </w:r>
    </w:p>
    <w:p w:rsidR="00B94ECF" w:rsidRDefault="00B94ECF" w:rsidP="00B94ECF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zatwierdzenie regulaminu strzelnicy</w:t>
      </w:r>
    </w:p>
    <w:p w:rsidR="00B94ECF" w:rsidRDefault="00B94ECF" w:rsidP="00B94ECF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94ECF" w:rsidRDefault="00B94ECF" w:rsidP="00B94ECF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Na podstawie art. 47 ustawy z dnia 21 maja 1999 r. o broni i amunicji (Dz. U. z 2022 r. poz. 2516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zm.), Rozporządzenia Ministra Spraw Wewnętrznych i Administracji      z dnia 15 marca 2000 r. w sprawie wzorcowego regulaminu strzelnic (Dz. U. z 2000 r., Nr 18, poz. 234 z </w:t>
      </w:r>
      <w:proofErr w:type="spellStart"/>
      <w:r>
        <w:rPr>
          <w:sz w:val="24"/>
          <w:szCs w:val="24"/>
        </w:rPr>
        <w:t>póź</w:t>
      </w:r>
      <w:proofErr w:type="spellEnd"/>
      <w:r>
        <w:rPr>
          <w:sz w:val="24"/>
          <w:szCs w:val="24"/>
        </w:rPr>
        <w:t>. zm.) oraz art. 104 Kpa wnoszę o zatwierdzenie regulaminu strzelnicy znajdującej się przy:</w:t>
      </w:r>
    </w:p>
    <w:p w:rsidR="00B94ECF" w:rsidRDefault="00B94ECF" w:rsidP="00B94ECF">
      <w:pPr>
        <w:pStyle w:val="Tekstpodstawowy"/>
        <w:rPr>
          <w:sz w:val="24"/>
          <w:szCs w:val="24"/>
        </w:rPr>
      </w:pPr>
    </w:p>
    <w:p w:rsidR="00B94ECF" w:rsidRDefault="00B94ECF" w:rsidP="00B94ECF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B94ECF" w:rsidRDefault="00B94ECF" w:rsidP="00B94ECF">
      <w:pPr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 xml:space="preserve"> (pełna nazwa wnioskodawcy)</w:t>
      </w:r>
    </w:p>
    <w:p w:rsidR="00B94ECF" w:rsidRDefault="00B94ECF" w:rsidP="00B94ECF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rPr>
          <w:rFonts w:ascii="Arial" w:hAnsi="Arial"/>
          <w:sz w:val="16"/>
        </w:rPr>
      </w:pPr>
    </w:p>
    <w:p w:rsidR="00B94ECF" w:rsidRDefault="00B94ECF" w:rsidP="00B94ECF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left="360" w:hanging="360"/>
        <w:rPr>
          <w:rFonts w:ascii="Arial" w:hAnsi="Arial"/>
          <w:sz w:val="16"/>
        </w:rPr>
      </w:pPr>
    </w:p>
    <w:p w:rsidR="00B94ECF" w:rsidRDefault="00B94ECF" w:rsidP="00B94ECF">
      <w:pPr>
        <w:jc w:val="both"/>
      </w:pPr>
      <w:r>
        <w:rPr>
          <w:rFonts w:ascii="Arial" w:hAnsi="Arial"/>
        </w:rPr>
        <w:t>Do wniosku o wpis do ewidencji dołączam:</w:t>
      </w:r>
    </w:p>
    <w:p w:rsidR="00B94ECF" w:rsidRDefault="00B94ECF" w:rsidP="00B94EC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regulamin strzelnicy w 2 egzemplarzach</w:t>
      </w:r>
    </w:p>
    <w:p w:rsidR="00B94ECF" w:rsidRDefault="00B94ECF" w:rsidP="00B94EC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dowód zapłaty należnej opłaty skarbowej.</w:t>
      </w:r>
    </w:p>
    <w:p w:rsidR="00B94ECF" w:rsidRDefault="00B94ECF" w:rsidP="00B94ECF">
      <w:pPr>
        <w:ind w:left="720"/>
        <w:rPr>
          <w:rFonts w:ascii="Arial" w:hAnsi="Arial" w:cs="Arial"/>
        </w:rPr>
      </w:pPr>
    </w:p>
    <w:p w:rsidR="00B94ECF" w:rsidRDefault="00B94ECF" w:rsidP="00B94ECF">
      <w:pPr>
        <w:rPr>
          <w:rFonts w:ascii="Arial" w:hAnsi="Arial" w:cs="Arial"/>
        </w:rPr>
      </w:pPr>
    </w:p>
    <w:p w:rsidR="00B94ECF" w:rsidRDefault="00B94ECF" w:rsidP="00B94ECF">
      <w:pPr>
        <w:rPr>
          <w:rFonts w:ascii="Arial" w:hAnsi="Arial" w:cs="Arial"/>
        </w:rPr>
      </w:pPr>
    </w:p>
    <w:p w:rsidR="00B94ECF" w:rsidRDefault="00B94ECF" w:rsidP="00B94ECF">
      <w:pPr>
        <w:rPr>
          <w:rFonts w:ascii="Arial" w:hAnsi="Arial" w:cs="Arial"/>
        </w:rPr>
      </w:pPr>
    </w:p>
    <w:p w:rsidR="00B94ECF" w:rsidRDefault="00B94ECF" w:rsidP="00B94E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.......................................................................................</w:t>
      </w:r>
    </w:p>
    <w:p w:rsidR="00B94ECF" w:rsidRDefault="00B94ECF" w:rsidP="00B94ECF">
      <w:pPr>
        <w:jc w:val="both"/>
        <w:rPr>
          <w:rFonts w:cs="Arial"/>
        </w:rPr>
      </w:pPr>
      <w:r>
        <w:rPr>
          <w:rFonts w:ascii="Arial" w:hAnsi="Arial" w:cs="Arial"/>
        </w:rPr>
        <w:tab/>
      </w:r>
    </w:p>
    <w:p w:rsidR="00B94ECF" w:rsidRDefault="00B94ECF" w:rsidP="00B94ECF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(podpis wnioskodawcy)</w:t>
      </w:r>
    </w:p>
    <w:p w:rsidR="00B94ECF" w:rsidRDefault="00B94ECF" w:rsidP="00B94ECF">
      <w:pPr>
        <w:rPr>
          <w:rFonts w:ascii="Arial" w:hAnsi="Arial" w:cs="Arial"/>
          <w:i/>
        </w:rPr>
      </w:pPr>
    </w:p>
    <w:p w:rsidR="00B94ECF" w:rsidRDefault="00B94ECF" w:rsidP="00B94ECF">
      <w:pPr>
        <w:rPr>
          <w:rFonts w:ascii="Arial" w:hAnsi="Arial" w:cs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88265</wp:posOffset>
                </wp:positionV>
                <wp:extent cx="3086100" cy="812800"/>
                <wp:effectExtent l="5080" t="12065" r="13970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ECF" w:rsidRDefault="00B94ECF" w:rsidP="00B94EC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Za wydanie decyzji administracyjnej pobiera się opłatę skarbową w wysokości 10 zł. Wpłaty należy dokonać na konto Urzędu Miasta nr 52 1240 6960 3892 1000 0000 0000.</w:t>
                            </w:r>
                          </w:p>
                          <w:p w:rsidR="00B94ECF" w:rsidRDefault="00B94ECF" w:rsidP="00B94ECF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Podstawa prawna: art. 1ust. 1 pkt 1a w związku z częścią I pkt 53 załącznika do ustawy z dnia 16 listopada 2006 r. o opłacie skarbowej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(Dz. U.  z 20</w:t>
                            </w:r>
                            <w:r w:rsidR="00CC72E7">
                              <w:rPr>
                                <w:rFonts w:cs="Arial"/>
                                <w:sz w:val="16"/>
                                <w:szCs w:val="16"/>
                              </w:rPr>
                              <w:t>23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r. poz.</w:t>
                            </w:r>
                            <w:r w:rsidR="00CC72E7">
                              <w:rPr>
                                <w:rFonts w:cs="Arial"/>
                                <w:sz w:val="16"/>
                                <w:szCs w:val="16"/>
                              </w:rPr>
                              <w:t>2111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C72E7">
                              <w:rPr>
                                <w:rFonts w:cs="Arial"/>
                                <w:sz w:val="16"/>
                                <w:szCs w:val="16"/>
                              </w:rPr>
                              <w:t>t.j</w:t>
                            </w:r>
                            <w:proofErr w:type="spellEnd"/>
                            <w:r w:rsidR="00CC72E7">
                              <w:rPr>
                                <w:rFonts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94ECF" w:rsidRDefault="00B94ECF" w:rsidP="00B94E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.1pt;margin-top:6.95pt;width:243pt;height: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">
                <v:textbox>
                  <w:txbxContent>
                    <w:p w:rsidR="00B94ECF" w:rsidRDefault="00B94ECF" w:rsidP="00B94EC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Za wydanie decyzji administracyjnej pobiera się opłatę skarbową w wysokości 10 zł. Wpłaty należy dokonać na konto Urzędu Miasta nr 52 1240 6960 3892 1000 0000 0000.</w:t>
                      </w:r>
                    </w:p>
                    <w:p w:rsidR="00B94ECF" w:rsidRDefault="00B94ECF" w:rsidP="00B94ECF">
                      <w:pPr>
                        <w:jc w:val="both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Podstawa prawna: art. 1ust. 1 pkt 1a w związku z częścią I pkt 53 załącznika do ustawy z dnia 16 listopada 2006 r. o opłacie skarbowej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(Dz. U.  z 20</w:t>
                      </w:r>
                      <w:r w:rsidR="00CC72E7">
                        <w:rPr>
                          <w:rFonts w:cs="Arial"/>
                          <w:sz w:val="16"/>
                          <w:szCs w:val="16"/>
                        </w:rPr>
                        <w:t>23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r. poz.</w:t>
                      </w:r>
                      <w:r w:rsidR="00CC72E7">
                        <w:rPr>
                          <w:rFonts w:cs="Arial"/>
                          <w:sz w:val="16"/>
                          <w:szCs w:val="16"/>
                        </w:rPr>
                        <w:t>2111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CC72E7">
                        <w:rPr>
                          <w:rFonts w:cs="Arial"/>
                          <w:sz w:val="16"/>
                          <w:szCs w:val="16"/>
                        </w:rPr>
                        <w:t>t.j</w:t>
                      </w:r>
                      <w:proofErr w:type="spellEnd"/>
                      <w:r w:rsidR="00CC72E7">
                        <w:rPr>
                          <w:rFonts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)</w:t>
                      </w:r>
                    </w:p>
                    <w:p w:rsidR="00B94ECF" w:rsidRDefault="00B94ECF" w:rsidP="00B94EC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4ECF" w:rsidRDefault="00B94ECF" w:rsidP="00B94ECF">
      <w:pPr>
        <w:rPr>
          <w:rFonts w:ascii="Arial" w:hAnsi="Arial" w:cs="Arial"/>
        </w:rPr>
      </w:pPr>
    </w:p>
    <w:p w:rsidR="00B94ECF" w:rsidRDefault="00B94ECF" w:rsidP="00B94ECF"/>
    <w:p w:rsidR="00B94ECF" w:rsidRDefault="00B94ECF" w:rsidP="00B94ECF"/>
    <w:p w:rsidR="00052C07" w:rsidRDefault="00052C07">
      <w:bookmarkStart w:id="0" w:name="_GoBack"/>
      <w:bookmarkEnd w:id="0"/>
    </w:p>
    <w:sectPr w:rsidR="00052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3262C"/>
    <w:multiLevelType w:val="hybridMultilevel"/>
    <w:tmpl w:val="5D12F2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84"/>
    <w:rsid w:val="00052C07"/>
    <w:rsid w:val="00085784"/>
    <w:rsid w:val="00B94ECF"/>
    <w:rsid w:val="00CC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7FF1"/>
  <w15:chartTrackingRefBased/>
  <w15:docId w15:val="{5E935C7F-8E41-434D-88EC-23238DC0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4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94ECF"/>
    <w:pPr>
      <w:jc w:val="both"/>
    </w:pPr>
    <w:rPr>
      <w:rFonts w:ascii="Arial" w:hAnsi="Arial"/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4ECF"/>
    <w:rPr>
      <w:rFonts w:ascii="Arial" w:eastAsia="Times New Roman" w:hAnsi="Arial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Tabisz</dc:creator>
  <cp:keywords/>
  <dc:description/>
  <cp:lastModifiedBy>Monika Tabisz</cp:lastModifiedBy>
  <cp:revision>3</cp:revision>
  <dcterms:created xsi:type="dcterms:W3CDTF">2023-03-16T11:33:00Z</dcterms:created>
  <dcterms:modified xsi:type="dcterms:W3CDTF">2024-03-12T14:08:00Z</dcterms:modified>
</cp:coreProperties>
</file>