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FA332F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FA332F" w:rsidRDefault="006522A2" w:rsidP="00A4477F">
      <w:pPr>
        <w:jc w:val="both"/>
        <w:rPr>
          <w:rFonts w:ascii="Arial Narrow" w:hAnsi="Arial Narrow"/>
          <w:sz w:val="16"/>
          <w:szCs w:val="16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prowadzeniu spraw związanych </w:t>
      </w:r>
      <w:r w:rsidR="00FD1A43">
        <w:rPr>
          <w:rFonts w:ascii="Arial Narrow" w:hAnsi="Arial Narrow"/>
          <w:sz w:val="24"/>
          <w:szCs w:val="24"/>
        </w:rPr>
        <w:t xml:space="preserve">z </w:t>
      </w:r>
      <w:r w:rsidR="00FA332F">
        <w:rPr>
          <w:rFonts w:ascii="Arial Narrow" w:hAnsi="Arial Narrow"/>
          <w:sz w:val="24"/>
          <w:szCs w:val="24"/>
        </w:rPr>
        <w:t>wydawaniem zezwoleń na posiadanie i hodowlę lub utrzymywanie chartów rasowych lub ich mieszańców</w:t>
      </w:r>
      <w:r w:rsidR="00D273A3" w:rsidRPr="00D273A3">
        <w:rPr>
          <w:rFonts w:ascii="Arial Narrow" w:hAnsi="Arial Narrow"/>
          <w:sz w:val="24"/>
          <w:szCs w:val="24"/>
        </w:rPr>
        <w:t xml:space="preserve"> na podstawie następujących ustaw: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z dnia 1</w:t>
      </w:r>
      <w:r w:rsidR="00FA332F">
        <w:rPr>
          <w:rFonts w:ascii="Arial Narrow" w:hAnsi="Arial Narrow"/>
          <w:sz w:val="24"/>
          <w:szCs w:val="24"/>
        </w:rPr>
        <w:t>3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FA332F">
        <w:rPr>
          <w:rFonts w:ascii="Arial Narrow" w:hAnsi="Arial Narrow"/>
          <w:sz w:val="24"/>
          <w:szCs w:val="24"/>
        </w:rPr>
        <w:t>października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FA332F">
        <w:rPr>
          <w:rFonts w:ascii="Arial Narrow" w:hAnsi="Arial Narrow"/>
          <w:sz w:val="24"/>
          <w:szCs w:val="24"/>
        </w:rPr>
        <w:t>1995</w:t>
      </w:r>
      <w:r w:rsidR="00B666CB" w:rsidRPr="00D273A3">
        <w:rPr>
          <w:rFonts w:ascii="Arial Narrow" w:hAnsi="Arial Narrow"/>
          <w:sz w:val="24"/>
          <w:szCs w:val="24"/>
        </w:rPr>
        <w:t xml:space="preserve"> r. </w:t>
      </w:r>
      <w:r w:rsidR="00FA332F">
        <w:rPr>
          <w:rFonts w:ascii="Arial Narrow" w:hAnsi="Arial Narrow"/>
          <w:sz w:val="24"/>
          <w:szCs w:val="24"/>
        </w:rPr>
        <w:t>– Prawo łowieckie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administracyjnego.</w:t>
      </w:r>
    </w:p>
    <w:p w:rsidR="001F7A30" w:rsidRPr="00D273A3" w:rsidRDefault="001F7A30" w:rsidP="00D273A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FA332F" w:rsidRPr="00D273A3">
        <w:rPr>
          <w:rFonts w:ascii="Arial Narrow" w:hAnsi="Arial Narrow"/>
          <w:sz w:val="24"/>
          <w:szCs w:val="24"/>
        </w:rPr>
        <w:t xml:space="preserve">ustawa z dnia </w:t>
      </w:r>
      <w:r w:rsidR="00FA332F">
        <w:rPr>
          <w:rFonts w:ascii="Arial Narrow" w:hAnsi="Arial Narrow"/>
          <w:sz w:val="24"/>
          <w:szCs w:val="24"/>
        </w:rPr>
        <w:br/>
      </w:r>
      <w:r w:rsidR="00FA332F" w:rsidRPr="00D273A3">
        <w:rPr>
          <w:rFonts w:ascii="Arial Narrow" w:hAnsi="Arial Narrow"/>
          <w:sz w:val="24"/>
          <w:szCs w:val="24"/>
        </w:rPr>
        <w:t>1</w:t>
      </w:r>
      <w:r w:rsidR="00FA332F">
        <w:rPr>
          <w:rFonts w:ascii="Arial Narrow" w:hAnsi="Arial Narrow"/>
          <w:sz w:val="24"/>
          <w:szCs w:val="24"/>
        </w:rPr>
        <w:t>3</w:t>
      </w:r>
      <w:r w:rsidR="00FA332F" w:rsidRPr="00D273A3">
        <w:rPr>
          <w:rFonts w:ascii="Arial Narrow" w:hAnsi="Arial Narrow"/>
          <w:sz w:val="24"/>
          <w:szCs w:val="24"/>
        </w:rPr>
        <w:t xml:space="preserve"> </w:t>
      </w:r>
      <w:r w:rsidR="00FA332F">
        <w:rPr>
          <w:rFonts w:ascii="Arial Narrow" w:hAnsi="Arial Narrow"/>
          <w:sz w:val="24"/>
          <w:szCs w:val="24"/>
        </w:rPr>
        <w:t>października</w:t>
      </w:r>
      <w:r w:rsidR="00FA332F" w:rsidRPr="00D273A3">
        <w:rPr>
          <w:rFonts w:ascii="Arial Narrow" w:hAnsi="Arial Narrow"/>
          <w:sz w:val="24"/>
          <w:szCs w:val="24"/>
        </w:rPr>
        <w:t xml:space="preserve"> </w:t>
      </w:r>
      <w:r w:rsidR="00FA332F">
        <w:rPr>
          <w:rFonts w:ascii="Arial Narrow" w:hAnsi="Arial Narrow"/>
          <w:sz w:val="24"/>
          <w:szCs w:val="24"/>
        </w:rPr>
        <w:t>1995</w:t>
      </w:r>
      <w:r w:rsidR="00FA332F" w:rsidRPr="00D273A3">
        <w:rPr>
          <w:rFonts w:ascii="Arial Narrow" w:hAnsi="Arial Narrow"/>
          <w:sz w:val="24"/>
          <w:szCs w:val="24"/>
        </w:rPr>
        <w:t xml:space="preserve"> r. </w:t>
      </w:r>
      <w:r w:rsidR="00FA332F">
        <w:rPr>
          <w:rFonts w:ascii="Arial Narrow" w:hAnsi="Arial Narrow"/>
          <w:sz w:val="24"/>
          <w:szCs w:val="24"/>
        </w:rPr>
        <w:t>– Prawo łowieckie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Pr="00D273A3">
        <w:rPr>
          <w:rFonts w:ascii="Arial Narrow" w:hAnsi="Arial Narrow"/>
          <w:sz w:val="24"/>
          <w:szCs w:val="24"/>
        </w:rPr>
        <w:t>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24C1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27287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70762"/>
    <w:rsid w:val="0057299E"/>
    <w:rsid w:val="0058508A"/>
    <w:rsid w:val="005B5FC7"/>
    <w:rsid w:val="005B75FC"/>
    <w:rsid w:val="005C2E43"/>
    <w:rsid w:val="005C77CA"/>
    <w:rsid w:val="005D2FE0"/>
    <w:rsid w:val="005D6522"/>
    <w:rsid w:val="005F2B07"/>
    <w:rsid w:val="0060797C"/>
    <w:rsid w:val="0061109A"/>
    <w:rsid w:val="00617176"/>
    <w:rsid w:val="0061761C"/>
    <w:rsid w:val="00624468"/>
    <w:rsid w:val="00633FD8"/>
    <w:rsid w:val="00634324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53B6B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A332F"/>
    <w:rsid w:val="00FB3C37"/>
    <w:rsid w:val="00FB3C56"/>
    <w:rsid w:val="00FB77BC"/>
    <w:rsid w:val="00FD1A43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4</cp:revision>
  <cp:lastPrinted>2020-01-24T10:11:00Z</cp:lastPrinted>
  <dcterms:created xsi:type="dcterms:W3CDTF">2020-01-24T10:14:00Z</dcterms:created>
  <dcterms:modified xsi:type="dcterms:W3CDTF">2020-01-24T10:26:00Z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