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888"/>
        <w:gridCol w:w="3716"/>
      </w:tblGrid>
      <w:tr w:rsidR="000260B5" w:rsidRPr="002C7787" w:rsidTr="00A64C82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0B5" w:rsidRPr="002C7787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2C7787" w:rsidRDefault="000260B5" w:rsidP="00172515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  <w:r w:rsidRPr="002C7787">
              <w:rPr>
                <w:rFonts w:ascii="Arial" w:hAnsi="Arial" w:cs="Arial"/>
                <w:i/>
                <w:iCs/>
              </w:rPr>
              <w:t xml:space="preserve">Załącznik do karty usługi </w:t>
            </w:r>
            <w:r w:rsidR="00A77B93">
              <w:rPr>
                <w:rFonts w:ascii="Arial" w:hAnsi="Arial" w:cs="Arial"/>
                <w:i/>
                <w:iCs/>
              </w:rPr>
              <w:t>WGK.</w:t>
            </w:r>
            <w:r w:rsidR="00172515">
              <w:rPr>
                <w:rFonts w:ascii="Arial" w:hAnsi="Arial" w:cs="Arial"/>
                <w:i/>
                <w:iCs/>
              </w:rPr>
              <w:t>V</w:t>
            </w:r>
            <w:r w:rsidR="00A77B93">
              <w:rPr>
                <w:rFonts w:ascii="Arial" w:hAnsi="Arial" w:cs="Arial"/>
                <w:i/>
                <w:iCs/>
              </w:rPr>
              <w:t>.0143.</w:t>
            </w:r>
            <w:r w:rsidR="00F90757">
              <w:rPr>
                <w:rFonts w:ascii="Arial" w:hAnsi="Arial" w:cs="Arial"/>
                <w:i/>
                <w:iCs/>
              </w:rPr>
              <w:t>2</w:t>
            </w:r>
            <w:r w:rsidR="00A77B93">
              <w:rPr>
                <w:rFonts w:ascii="Arial" w:hAnsi="Arial" w:cs="Arial"/>
                <w:i/>
                <w:iCs/>
              </w:rPr>
              <w:t>.</w:t>
            </w:r>
            <w:r w:rsidR="00F90757">
              <w:rPr>
                <w:rFonts w:ascii="Arial" w:hAnsi="Arial" w:cs="Arial"/>
                <w:i/>
                <w:iCs/>
              </w:rPr>
              <w:t>1</w:t>
            </w:r>
            <w:r w:rsidRPr="0030165D">
              <w:rPr>
                <w:rFonts w:ascii="Arial" w:hAnsi="Arial" w:cs="Arial"/>
                <w:i/>
                <w:iCs/>
              </w:rPr>
              <w:t>.20</w:t>
            </w:r>
            <w:r w:rsidR="006F5FA5">
              <w:rPr>
                <w:rFonts w:ascii="Arial" w:hAnsi="Arial" w:cs="Arial"/>
                <w:i/>
                <w:iCs/>
              </w:rPr>
              <w:t>2</w:t>
            </w:r>
            <w:r w:rsidR="00172515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B5" w:rsidRPr="002C7787" w:rsidRDefault="000260B5" w:rsidP="00A64C82">
            <w:pPr>
              <w:widowControl w:val="0"/>
              <w:suppressAutoHyphens/>
              <w:adjustRightInd w:val="0"/>
              <w:jc w:val="right"/>
              <w:rPr>
                <w:rFonts w:ascii="Arial" w:hAnsi="Arial" w:cs="Arial"/>
              </w:rPr>
            </w:pPr>
          </w:p>
          <w:p w:rsidR="000260B5" w:rsidRPr="002C7787" w:rsidRDefault="000260B5" w:rsidP="00A64C82">
            <w:pPr>
              <w:widowControl w:val="0"/>
              <w:suppressAutoHyphens/>
              <w:adjustRightInd w:val="0"/>
              <w:jc w:val="right"/>
              <w:rPr>
                <w:rFonts w:ascii="Arial" w:hAnsi="Arial" w:cs="Arial"/>
              </w:rPr>
            </w:pPr>
            <w:r w:rsidRPr="002C7787">
              <w:rPr>
                <w:rFonts w:ascii="Arial" w:hAnsi="Arial" w:cs="Arial"/>
              </w:rPr>
              <w:t>Bydgoszcz, dnia:</w:t>
            </w:r>
            <w:r>
              <w:rPr>
                <w:rFonts w:ascii="Arial" w:hAnsi="Arial" w:cs="Arial"/>
              </w:rPr>
              <w:t xml:space="preserve"> </w:t>
            </w:r>
            <w:r w:rsidRPr="002C7787">
              <w:rPr>
                <w:rFonts w:ascii="Arial" w:hAnsi="Arial" w:cs="Arial"/>
              </w:rPr>
              <w:t>……………………………</w:t>
            </w:r>
          </w:p>
          <w:p w:rsidR="000260B5" w:rsidRPr="002C7787" w:rsidRDefault="000260B5" w:rsidP="00A64C82">
            <w:pPr>
              <w:widowControl w:val="0"/>
              <w:suppressAutoHyphens/>
              <w:adjustRightInd w:val="0"/>
              <w:jc w:val="right"/>
              <w:rPr>
                <w:rFonts w:ascii="Arial" w:hAnsi="Arial" w:cs="Arial"/>
              </w:rPr>
            </w:pPr>
          </w:p>
          <w:p w:rsidR="000260B5" w:rsidRPr="002C7787" w:rsidRDefault="000260B5" w:rsidP="0098446E">
            <w:pPr>
              <w:widowControl w:val="0"/>
              <w:tabs>
                <w:tab w:val="left" w:pos="620"/>
                <w:tab w:val="left" w:pos="785"/>
              </w:tabs>
              <w:suppressAutoHyphens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Nr sprawy: ………..………</w:t>
            </w:r>
            <w:r w:rsidRPr="002C7787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..</w:t>
            </w:r>
            <w:r w:rsidRPr="002C7787">
              <w:rPr>
                <w:rFonts w:ascii="Arial" w:hAnsi="Arial" w:cs="Arial"/>
              </w:rPr>
              <w:t>….</w:t>
            </w:r>
          </w:p>
        </w:tc>
      </w:tr>
      <w:tr w:rsidR="000260B5" w:rsidRPr="00FB2AB4" w:rsidTr="00A64C82"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0B5" w:rsidRPr="00FB2AB4" w:rsidRDefault="000260B5" w:rsidP="00A64C82">
            <w:pPr>
              <w:widowControl w:val="0"/>
              <w:suppressAutoHyphens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0757" w:rsidRDefault="00F90757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7F60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</w:t>
            </w:r>
            <w:r w:rsidR="00897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Zieleni i </w:t>
            </w:r>
            <w:r w:rsidRPr="00FB2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Gospodarki Komunalnej 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B4">
              <w:rPr>
                <w:rFonts w:ascii="Arial" w:hAnsi="Arial" w:cs="Arial"/>
                <w:b/>
                <w:bCs/>
                <w:sz w:val="22"/>
                <w:szCs w:val="22"/>
              </w:rPr>
              <w:t>Urzędu Miasta Bydgoszczy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B4">
              <w:rPr>
                <w:rFonts w:ascii="Arial" w:hAnsi="Arial" w:cs="Arial"/>
                <w:b/>
                <w:bCs/>
                <w:sz w:val="22"/>
                <w:szCs w:val="22"/>
              </w:rPr>
              <w:t>ul. Jezuicka 4a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B4">
              <w:rPr>
                <w:rFonts w:ascii="Arial" w:hAnsi="Arial" w:cs="Arial"/>
                <w:b/>
                <w:bCs/>
                <w:sz w:val="22"/>
                <w:szCs w:val="22"/>
              </w:rPr>
              <w:t>85-102 Bydgoszcz</w:t>
            </w:r>
          </w:p>
        </w:tc>
      </w:tr>
      <w:tr w:rsidR="000260B5" w:rsidRPr="00FB2AB4" w:rsidTr="00A64C82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  <w:r w:rsidRPr="00FB2AB4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imię i nazwisko / nazwa firmy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  <w:r w:rsidRPr="00FB2AB4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ulica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  <w:r w:rsidRPr="00FB2AB4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kod pocztowy                               miejscowość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</w:rPr>
            </w:pPr>
            <w:r w:rsidRPr="00FB2AB4">
              <w:rPr>
                <w:rFonts w:ascii="Arial" w:hAnsi="Arial" w:cs="Arial"/>
              </w:rPr>
              <w:t>.....................................................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PESEL / REGON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</w:rPr>
            </w:pPr>
            <w:r w:rsidRPr="00FB2AB4">
              <w:rPr>
                <w:rFonts w:ascii="Arial" w:hAnsi="Arial" w:cs="Arial"/>
              </w:rPr>
              <w:t>............ /...............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nr domu / nr lokalu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</w:rPr>
            </w:pP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b/>
                <w:bCs/>
              </w:rPr>
            </w:pPr>
            <w:r w:rsidRPr="00FB2AB4">
              <w:rPr>
                <w:rFonts w:ascii="Arial" w:hAnsi="Arial" w:cs="Arial"/>
              </w:rPr>
              <w:t>.....................................................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  <w:r w:rsidRPr="00FB2AB4">
              <w:rPr>
                <w:rFonts w:ascii="Arial" w:hAnsi="Arial" w:cs="Arial"/>
                <w:i/>
                <w:iCs/>
              </w:rPr>
              <w:t>nr telefonu lub adres e-mail</w:t>
            </w:r>
          </w:p>
          <w:p w:rsidR="000260B5" w:rsidRPr="00FB2AB4" w:rsidRDefault="000260B5" w:rsidP="00A64C82">
            <w:pPr>
              <w:widowControl w:val="0"/>
              <w:suppressAutoHyphens/>
              <w:adjustRightInd w:val="0"/>
              <w:rPr>
                <w:rFonts w:ascii="Arial" w:hAnsi="Arial" w:cs="Arial"/>
                <w:i/>
                <w:iCs/>
              </w:rPr>
            </w:pPr>
          </w:p>
        </w:tc>
      </w:tr>
    </w:tbl>
    <w:p w:rsidR="00784B03" w:rsidRPr="00B173D4" w:rsidRDefault="00784B03">
      <w:pPr>
        <w:pStyle w:val="Nagwek1"/>
        <w:spacing w:before="120"/>
        <w:rPr>
          <w:rFonts w:ascii="Arial" w:hAnsi="Arial" w:cs="Arial"/>
          <w:b w:val="0"/>
          <w:bCs w:val="0"/>
          <w:sz w:val="32"/>
          <w:szCs w:val="32"/>
        </w:rPr>
      </w:pPr>
    </w:p>
    <w:p w:rsidR="00B173D4" w:rsidRPr="009C6055" w:rsidRDefault="00B173D4" w:rsidP="00B173D4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9C6055">
        <w:rPr>
          <w:rFonts w:ascii="Arial" w:hAnsi="Arial" w:cs="Arial"/>
          <w:b/>
          <w:bCs/>
          <w:sz w:val="28"/>
          <w:szCs w:val="32"/>
        </w:rPr>
        <w:t>WNIOSEK</w:t>
      </w:r>
    </w:p>
    <w:p w:rsidR="00B173D4" w:rsidRPr="009C6055" w:rsidRDefault="00B173D4" w:rsidP="00B173D4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9C6055">
        <w:rPr>
          <w:rFonts w:ascii="Arial" w:hAnsi="Arial" w:cs="Arial"/>
          <w:b/>
          <w:bCs/>
          <w:sz w:val="22"/>
          <w:szCs w:val="24"/>
        </w:rPr>
        <w:t>o wydanie zezwolenia na opróżnianie zbiorników bezodpływowych</w:t>
      </w:r>
      <w:r w:rsidR="007F49BF" w:rsidRPr="009C6055">
        <w:rPr>
          <w:rFonts w:ascii="Arial" w:hAnsi="Arial" w:cs="Arial"/>
          <w:b/>
          <w:bCs/>
          <w:sz w:val="22"/>
          <w:szCs w:val="24"/>
        </w:rPr>
        <w:t xml:space="preserve"> </w:t>
      </w:r>
      <w:r w:rsidR="009C6055" w:rsidRPr="009C6055">
        <w:rPr>
          <w:rFonts w:ascii="Arial" w:hAnsi="Arial" w:cs="Arial"/>
          <w:b/>
          <w:bCs/>
          <w:sz w:val="22"/>
          <w:szCs w:val="24"/>
        </w:rPr>
        <w:br/>
      </w:r>
      <w:r w:rsidR="007F49BF" w:rsidRPr="009C6055">
        <w:rPr>
          <w:rFonts w:ascii="Arial" w:hAnsi="Arial" w:cs="Arial"/>
          <w:b/>
          <w:bCs/>
          <w:sz w:val="22"/>
          <w:szCs w:val="24"/>
        </w:rPr>
        <w:t>lub osadników w instalacjach przydomowych oczyszczalniach ścieków</w:t>
      </w:r>
      <w:r w:rsidRPr="009C6055">
        <w:rPr>
          <w:rFonts w:ascii="Arial" w:hAnsi="Arial" w:cs="Arial"/>
          <w:b/>
          <w:bCs/>
          <w:sz w:val="22"/>
          <w:szCs w:val="24"/>
        </w:rPr>
        <w:t xml:space="preserve"> </w:t>
      </w:r>
      <w:r w:rsidR="009C6055" w:rsidRPr="009C6055">
        <w:rPr>
          <w:rFonts w:ascii="Arial" w:hAnsi="Arial" w:cs="Arial"/>
          <w:b/>
          <w:bCs/>
          <w:sz w:val="22"/>
          <w:szCs w:val="24"/>
        </w:rPr>
        <w:br/>
      </w:r>
      <w:r w:rsidRPr="009C6055">
        <w:rPr>
          <w:rFonts w:ascii="Arial" w:hAnsi="Arial" w:cs="Arial"/>
          <w:b/>
          <w:bCs/>
          <w:sz w:val="22"/>
          <w:szCs w:val="24"/>
        </w:rPr>
        <w:t>i transport nieczystości ciekłych</w:t>
      </w:r>
    </w:p>
    <w:p w:rsidR="00543B12" w:rsidRDefault="00543B12" w:rsidP="00543B12">
      <w:pPr>
        <w:rPr>
          <w:rFonts w:ascii="Arial" w:hAnsi="Arial" w:cs="Arial"/>
          <w:sz w:val="24"/>
          <w:szCs w:val="24"/>
        </w:rPr>
      </w:pPr>
    </w:p>
    <w:p w:rsidR="009C6055" w:rsidRPr="00B173D4" w:rsidRDefault="009C6055" w:rsidP="00543B12">
      <w:pPr>
        <w:rPr>
          <w:rFonts w:ascii="Arial" w:hAnsi="Arial" w:cs="Arial"/>
          <w:sz w:val="24"/>
          <w:szCs w:val="24"/>
        </w:rPr>
      </w:pPr>
    </w:p>
    <w:p w:rsidR="009C6055" w:rsidRDefault="009C6055" w:rsidP="009C6055">
      <w:pPr>
        <w:jc w:val="both"/>
        <w:rPr>
          <w:rFonts w:ascii="Arial" w:hAnsi="Arial" w:cs="Arial"/>
          <w:szCs w:val="22"/>
        </w:rPr>
      </w:pPr>
      <w:r w:rsidRPr="003443FE">
        <w:rPr>
          <w:rFonts w:ascii="Arial" w:hAnsi="Arial" w:cs="Arial"/>
          <w:szCs w:val="22"/>
        </w:rPr>
        <w:t xml:space="preserve">Na podstawie art. 7 ust. 1 pkt. 2 ustawy z dnia 13 września 1996r. o utrzymaniu czystości i porządku </w:t>
      </w:r>
      <w:r>
        <w:rPr>
          <w:rFonts w:ascii="Arial" w:hAnsi="Arial" w:cs="Arial"/>
          <w:szCs w:val="22"/>
        </w:rPr>
        <w:br/>
      </w:r>
      <w:r w:rsidRPr="003443FE">
        <w:rPr>
          <w:rFonts w:ascii="Arial" w:hAnsi="Arial" w:cs="Arial"/>
          <w:szCs w:val="22"/>
        </w:rPr>
        <w:t>w gminach</w:t>
      </w:r>
      <w:r w:rsidRPr="003443FE">
        <w:rPr>
          <w:rStyle w:val="articlecontent1"/>
          <w:rFonts w:ascii="Arial" w:hAnsi="Arial" w:cs="Arial"/>
          <w:sz w:val="20"/>
          <w:szCs w:val="22"/>
        </w:rPr>
        <w:t xml:space="preserve"> (Dz. U. z 2025 r. poz. 733) wnoszę o </w:t>
      </w:r>
      <w:r w:rsidRPr="003443FE">
        <w:rPr>
          <w:rFonts w:ascii="Arial" w:hAnsi="Arial" w:cs="Arial"/>
          <w:szCs w:val="22"/>
        </w:rPr>
        <w:t xml:space="preserve">wydanie zezwolenia na </w:t>
      </w:r>
      <w:r>
        <w:rPr>
          <w:rFonts w:ascii="Arial" w:hAnsi="Arial" w:cs="Arial"/>
          <w:szCs w:val="22"/>
        </w:rPr>
        <w:t xml:space="preserve">opróżnianie zbiorników </w:t>
      </w:r>
      <w:r w:rsidRPr="003443FE">
        <w:rPr>
          <w:rFonts w:ascii="Arial" w:hAnsi="Arial" w:cs="Arial"/>
          <w:szCs w:val="22"/>
        </w:rPr>
        <w:t xml:space="preserve">bezodpływowych lub osadników w instalacjach przydomowych oczyszczalni ścieków i </w:t>
      </w:r>
      <w:r>
        <w:rPr>
          <w:rFonts w:ascii="Arial" w:hAnsi="Arial" w:cs="Arial"/>
          <w:szCs w:val="22"/>
        </w:rPr>
        <w:t>transport</w:t>
      </w:r>
      <w:r>
        <w:rPr>
          <w:rFonts w:ascii="Arial" w:hAnsi="Arial" w:cs="Arial"/>
          <w:szCs w:val="22"/>
        </w:rPr>
        <w:br/>
      </w:r>
      <w:r w:rsidRPr="003443FE">
        <w:rPr>
          <w:rFonts w:ascii="Arial" w:hAnsi="Arial" w:cs="Arial"/>
          <w:szCs w:val="22"/>
        </w:rPr>
        <w:t>nieczystości ciekłych.</w:t>
      </w:r>
    </w:p>
    <w:p w:rsidR="009C6055" w:rsidRDefault="009C6055" w:rsidP="009C6055">
      <w:pPr>
        <w:rPr>
          <w:rFonts w:ascii="Arial" w:hAnsi="Arial" w:cs="Arial"/>
          <w:szCs w:val="22"/>
        </w:rPr>
      </w:pPr>
    </w:p>
    <w:p w:rsidR="009C6055" w:rsidRPr="007F13EA" w:rsidRDefault="009C6055" w:rsidP="009C6055">
      <w:pPr>
        <w:pStyle w:val="Akapitzlist"/>
        <w:numPr>
          <w:ilvl w:val="0"/>
          <w:numId w:val="12"/>
        </w:numPr>
        <w:spacing w:line="240" w:lineRule="auto"/>
        <w:ind w:left="357" w:hanging="357"/>
        <w:rPr>
          <w:rFonts w:ascii="Arial" w:hAnsi="Arial" w:cs="Arial"/>
        </w:rPr>
      </w:pPr>
      <w:r w:rsidRPr="007F13EA">
        <w:rPr>
          <w:rFonts w:ascii="Arial" w:hAnsi="Arial" w:cs="Arial"/>
          <w:sz w:val="20"/>
        </w:rPr>
        <w:t>Dane podmiotu ubiegającego się o zezwolenie: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087"/>
        <w:gridCol w:w="3620"/>
      </w:tblGrid>
      <w:tr w:rsidR="009C6055" w:rsidRPr="003467A5" w:rsidTr="000A7A78">
        <w:tc>
          <w:tcPr>
            <w:tcW w:w="9493" w:type="dxa"/>
            <w:gridSpan w:val="3"/>
          </w:tcPr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 w:rsidRPr="003467A5">
              <w:rPr>
                <w:rFonts w:ascii="Arial" w:hAnsi="Arial" w:cs="Arial"/>
                <w:bCs/>
                <w:sz w:val="20"/>
              </w:rPr>
              <w:t>Imię i nazwisko/ nazwa firmy:</w:t>
            </w:r>
          </w:p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9C6055" w:rsidRPr="003467A5" w:rsidTr="000A7A78">
        <w:tc>
          <w:tcPr>
            <w:tcW w:w="4786" w:type="dxa"/>
          </w:tcPr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 siedziby:</w:t>
            </w: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87" w:type="dxa"/>
          </w:tcPr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20" w:type="dxa"/>
          </w:tcPr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Numer NIP:</w:t>
            </w: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</w:t>
            </w:r>
          </w:p>
        </w:tc>
      </w:tr>
      <w:tr w:rsidR="009C6055" w:rsidRPr="003467A5" w:rsidTr="000A7A78">
        <w:tc>
          <w:tcPr>
            <w:tcW w:w="4786" w:type="dxa"/>
          </w:tcPr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 e-mail:</w:t>
            </w: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</w:t>
            </w:r>
          </w:p>
        </w:tc>
        <w:tc>
          <w:tcPr>
            <w:tcW w:w="1087" w:type="dxa"/>
          </w:tcPr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20" w:type="dxa"/>
          </w:tcPr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</w:t>
            </w:r>
            <w:r w:rsidRPr="003467A5">
              <w:rPr>
                <w:rFonts w:ascii="Arial" w:hAnsi="Arial" w:cs="Arial"/>
                <w:bCs/>
                <w:sz w:val="20"/>
              </w:rPr>
              <w:t>r telefonu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  <w:p w:rsidR="009C6055" w:rsidRPr="003467A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</w:t>
            </w:r>
          </w:p>
        </w:tc>
      </w:tr>
      <w:tr w:rsidR="009C6055" w:rsidRPr="003467A5" w:rsidTr="000A7A78">
        <w:tc>
          <w:tcPr>
            <w:tcW w:w="9493" w:type="dxa"/>
            <w:gridSpan w:val="3"/>
          </w:tcPr>
          <w:p w:rsidR="009C6055" w:rsidRPr="00CE5608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 w:rsidRPr="00CE5608">
              <w:rPr>
                <w:rFonts w:ascii="Arial" w:hAnsi="Arial" w:cs="Arial"/>
                <w:bCs/>
                <w:sz w:val="20"/>
              </w:rPr>
              <w:t>Siedziba bazy transportowej:</w:t>
            </w:r>
          </w:p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 w:rsidRPr="00CE5608"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0"/>
              </w:rPr>
              <w:t>………………………………</w:t>
            </w:r>
          </w:p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9C6055" w:rsidRDefault="009C6055" w:rsidP="009C6055">
      <w:pPr>
        <w:pStyle w:val="Akapitzlist"/>
        <w:spacing w:after="0" w:line="240" w:lineRule="auto"/>
        <w:ind w:left="357"/>
        <w:rPr>
          <w:rFonts w:ascii="Arial" w:hAnsi="Arial" w:cs="Arial"/>
          <w:sz w:val="20"/>
        </w:rPr>
      </w:pPr>
    </w:p>
    <w:p w:rsidR="009C6055" w:rsidRPr="007F13EA" w:rsidRDefault="009C6055" w:rsidP="009C6055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7F13EA">
        <w:rPr>
          <w:rFonts w:ascii="Arial" w:hAnsi="Arial" w:cs="Arial"/>
          <w:sz w:val="20"/>
        </w:rPr>
        <w:t xml:space="preserve">Określenie przedmiotu i obszaru działalności podmiotu ubiegającego się o zezwolenie: 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C6055" w:rsidTr="000A7A78">
        <w:tc>
          <w:tcPr>
            <w:tcW w:w="9214" w:type="dxa"/>
          </w:tcPr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</w:p>
          <w:p w:rsidR="009C6055" w:rsidRPr="009C6055" w:rsidRDefault="009C6055" w:rsidP="000A7A78">
            <w:pPr>
              <w:spacing w:before="180"/>
              <w:rPr>
                <w:rFonts w:ascii="Arial" w:hAnsi="Arial" w:cs="Arial"/>
              </w:rPr>
            </w:pPr>
          </w:p>
        </w:tc>
      </w:tr>
    </w:tbl>
    <w:p w:rsidR="009C6055" w:rsidRPr="007F13EA" w:rsidRDefault="009C6055" w:rsidP="009C6055">
      <w:pPr>
        <w:pStyle w:val="Tekstpodstawowywcity2"/>
        <w:numPr>
          <w:ilvl w:val="0"/>
          <w:numId w:val="12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F13EA">
        <w:rPr>
          <w:rFonts w:ascii="Arial" w:hAnsi="Arial" w:cs="Arial"/>
          <w:sz w:val="20"/>
          <w:szCs w:val="20"/>
        </w:rPr>
        <w:lastRenderedPageBreak/>
        <w:t xml:space="preserve">Określenie środków technicznych, jakimi dysponuje ubiegający się o zezwolenie </w:t>
      </w:r>
      <w:r>
        <w:rPr>
          <w:rFonts w:ascii="Arial" w:hAnsi="Arial" w:cs="Arial"/>
          <w:sz w:val="20"/>
          <w:szCs w:val="20"/>
        </w:rPr>
        <w:t xml:space="preserve"> </w:t>
      </w:r>
      <w:r w:rsidRPr="007F13EA">
        <w:rPr>
          <w:rFonts w:ascii="Arial" w:hAnsi="Arial" w:cs="Arial"/>
          <w:sz w:val="20"/>
          <w:szCs w:val="20"/>
        </w:rPr>
        <w:t xml:space="preserve">na prowadzenie działalności objętej wnioskiem:  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7640"/>
      </w:tblGrid>
      <w:tr w:rsidR="009C6055" w:rsidTr="000A7A78">
        <w:tc>
          <w:tcPr>
            <w:tcW w:w="9214" w:type="dxa"/>
            <w:gridSpan w:val="2"/>
          </w:tcPr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Tabor specjalistyczny – asenizacyjny:</w:t>
            </w:r>
          </w:p>
        </w:tc>
      </w:tr>
      <w:tr w:rsidR="009C6055" w:rsidTr="000A7A78">
        <w:tc>
          <w:tcPr>
            <w:tcW w:w="1555" w:type="dxa"/>
          </w:tcPr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Ilość:</w:t>
            </w:r>
          </w:p>
          <w:p w:rsidR="009C6055" w:rsidRPr="00696AA2" w:rsidRDefault="009C6055" w:rsidP="000A7A78">
            <w:pPr>
              <w:pStyle w:val="Tekstpodstawowywcity2"/>
              <w:numPr>
                <w:ilvl w:val="0"/>
                <w:numId w:val="13"/>
              </w:numPr>
              <w:spacing w:before="18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9C6055" w:rsidRDefault="009C6055" w:rsidP="000A7A78">
            <w:pPr>
              <w:pStyle w:val="Tekstpodstawowywcity2"/>
              <w:numPr>
                <w:ilvl w:val="0"/>
                <w:numId w:val="13"/>
              </w:numPr>
              <w:spacing w:before="18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9C6055" w:rsidRPr="00696AA2" w:rsidRDefault="009C6055" w:rsidP="000A7A78">
            <w:pPr>
              <w:pStyle w:val="Tekstpodstawowywcity2"/>
              <w:numPr>
                <w:ilvl w:val="0"/>
                <w:numId w:val="13"/>
              </w:numPr>
              <w:spacing w:before="18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9C6055" w:rsidRPr="00696AA2" w:rsidRDefault="009C6055" w:rsidP="000A7A78">
            <w:pPr>
              <w:pStyle w:val="Tekstpodstawowywcity2"/>
              <w:numPr>
                <w:ilvl w:val="0"/>
                <w:numId w:val="13"/>
              </w:numPr>
              <w:spacing w:before="18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7659" w:type="dxa"/>
          </w:tcPr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Rodzaj:</w:t>
            </w:r>
          </w:p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9C6055" w:rsidRDefault="009C6055" w:rsidP="000A7A78">
            <w:pPr>
              <w:pStyle w:val="Tekstpodstawowywcity2"/>
              <w:spacing w:before="18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:rsidR="009C6055" w:rsidRPr="007F13EA" w:rsidRDefault="009C6055" w:rsidP="009C6055">
      <w:pPr>
        <w:pStyle w:val="Akapitzlist"/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F13EA">
        <w:rPr>
          <w:rFonts w:ascii="Arial" w:hAnsi="Arial" w:cs="Arial"/>
          <w:sz w:val="20"/>
        </w:rPr>
        <w:t xml:space="preserve">Opis technologii stosowanych lub przewidzianych do stosowania przy świadczeniu usług </w:t>
      </w:r>
      <w:r>
        <w:rPr>
          <w:rFonts w:ascii="Arial" w:hAnsi="Arial" w:cs="Arial"/>
          <w:sz w:val="20"/>
        </w:rPr>
        <w:br/>
      </w:r>
      <w:r w:rsidRPr="007F13EA">
        <w:rPr>
          <w:rFonts w:ascii="Arial" w:hAnsi="Arial" w:cs="Arial"/>
          <w:sz w:val="20"/>
        </w:rPr>
        <w:t>w zakresie działalności objętej wnioskiem: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C6055" w:rsidTr="000A7A78">
        <w:tc>
          <w:tcPr>
            <w:tcW w:w="9214" w:type="dxa"/>
          </w:tcPr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</w:tbl>
    <w:p w:rsidR="009C6055" w:rsidRPr="007F13EA" w:rsidRDefault="009C6055" w:rsidP="009C6055">
      <w:pPr>
        <w:pStyle w:val="Akapitzlist"/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F13EA">
        <w:rPr>
          <w:rFonts w:ascii="Arial" w:hAnsi="Arial" w:cs="Arial"/>
          <w:sz w:val="20"/>
        </w:rPr>
        <w:t xml:space="preserve">Proponowane zabiegi z zakresu ochrony środowiska i ochrony sanitarnej planowane </w:t>
      </w:r>
      <w:r>
        <w:rPr>
          <w:rFonts w:ascii="Arial" w:hAnsi="Arial" w:cs="Arial"/>
          <w:sz w:val="20"/>
        </w:rPr>
        <w:br/>
      </w:r>
      <w:r w:rsidRPr="007F13EA">
        <w:rPr>
          <w:rFonts w:ascii="Arial" w:hAnsi="Arial" w:cs="Arial"/>
          <w:sz w:val="20"/>
        </w:rPr>
        <w:t>po zakończeniu działalności: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C6055" w:rsidTr="000A7A78">
        <w:tc>
          <w:tcPr>
            <w:tcW w:w="9214" w:type="dxa"/>
          </w:tcPr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:rsidR="009C6055" w:rsidRDefault="009C6055" w:rsidP="000A7A7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</w:tbl>
    <w:p w:rsidR="009C6055" w:rsidRDefault="009C6055" w:rsidP="009C6055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Wyposażenie bazy transportowej:</w:t>
      </w:r>
    </w:p>
    <w:p w:rsidR="009C6055" w:rsidRDefault="009C6055" w:rsidP="009C6055">
      <w:pPr>
        <w:pStyle w:val="Akapitzlist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589"/>
      </w:tblGrid>
      <w:tr w:rsidR="009C6055" w:rsidRPr="00881706" w:rsidTr="000A7A78">
        <w:tc>
          <w:tcPr>
            <w:tcW w:w="7621" w:type="dxa"/>
          </w:tcPr>
          <w:p w:rsidR="009C6055" w:rsidRPr="00881706" w:rsidRDefault="009C6055" w:rsidP="000A7A78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ind w:left="6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706">
              <w:rPr>
                <w:rFonts w:ascii="Arial" w:hAnsi="Arial" w:cs="Arial"/>
                <w:sz w:val="20"/>
                <w:szCs w:val="20"/>
              </w:rPr>
              <w:t xml:space="preserve">utwardzone miejsca postojowe dla wszystkich pojazdów wykorzystywanych </w:t>
            </w:r>
            <w:r w:rsidRPr="00881706">
              <w:rPr>
                <w:rFonts w:ascii="Arial" w:hAnsi="Arial" w:cs="Arial"/>
                <w:sz w:val="20"/>
                <w:szCs w:val="20"/>
              </w:rPr>
              <w:br/>
              <w:t>do wykonywania usług objętych wnioskiem i zabezpieczone przed przedostawaniem się do gruntu zanieczyszczeń będących wynikiem eksploatacji pojazdów</w:t>
            </w:r>
          </w:p>
        </w:tc>
        <w:tc>
          <w:tcPr>
            <w:tcW w:w="1589" w:type="dxa"/>
          </w:tcPr>
          <w:p w:rsidR="009C6055" w:rsidRPr="00881706" w:rsidRDefault="009C6055" w:rsidP="000A7A7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706"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Pr="0088170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81706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88170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C6055" w:rsidRPr="00881706" w:rsidTr="000A7A78">
        <w:tc>
          <w:tcPr>
            <w:tcW w:w="7621" w:type="dxa"/>
          </w:tcPr>
          <w:p w:rsidR="009C6055" w:rsidRPr="00881706" w:rsidRDefault="009C6055" w:rsidP="000A7A78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ind w:left="6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81706">
              <w:rPr>
                <w:rFonts w:ascii="Arial" w:hAnsi="Arial" w:cs="Arial"/>
                <w:sz w:val="20"/>
                <w:szCs w:val="20"/>
              </w:rPr>
              <w:t xml:space="preserve">owierzchnia terenu bazy transportowej jest dostosowana do ilości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81706">
              <w:rPr>
                <w:rFonts w:ascii="Arial" w:hAnsi="Arial" w:cs="Arial"/>
                <w:sz w:val="20"/>
                <w:szCs w:val="20"/>
              </w:rPr>
              <w:t>i wielkości pojazdów oraz urządzeń specjalistycznych, które będą tam ustawione po zakończeniu pracy</w:t>
            </w:r>
          </w:p>
        </w:tc>
        <w:tc>
          <w:tcPr>
            <w:tcW w:w="1589" w:type="dxa"/>
          </w:tcPr>
          <w:p w:rsidR="009C6055" w:rsidRPr="00881706" w:rsidRDefault="009C6055" w:rsidP="000A7A7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706"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Pr="0088170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81706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88170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C6055" w:rsidRPr="00881706" w:rsidTr="000A7A78">
        <w:tc>
          <w:tcPr>
            <w:tcW w:w="7621" w:type="dxa"/>
          </w:tcPr>
          <w:p w:rsidR="009C6055" w:rsidRPr="00881706" w:rsidRDefault="009C6055" w:rsidP="000A7A78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ind w:left="6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81706">
              <w:rPr>
                <w:rFonts w:ascii="Arial" w:hAnsi="Arial" w:cs="Arial"/>
                <w:sz w:val="20"/>
                <w:szCs w:val="20"/>
              </w:rPr>
              <w:t>eren bazy transportowej jest ogrodzony i zabezpieczony przed dostępem osób trzecich</w:t>
            </w:r>
          </w:p>
        </w:tc>
        <w:tc>
          <w:tcPr>
            <w:tcW w:w="1589" w:type="dxa"/>
          </w:tcPr>
          <w:p w:rsidR="009C6055" w:rsidRPr="00881706" w:rsidRDefault="009C6055" w:rsidP="000A7A7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706"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Pr="0088170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81706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88170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C6055" w:rsidRPr="00881706" w:rsidTr="000A7A78">
        <w:tc>
          <w:tcPr>
            <w:tcW w:w="7621" w:type="dxa"/>
          </w:tcPr>
          <w:p w:rsidR="009C6055" w:rsidRPr="00881706" w:rsidRDefault="009C6055" w:rsidP="000A7A78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ind w:left="6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przedsiębiorca dysponuje stanowiskiem do mycia i dezynfekcji pojazdów </w:t>
            </w:r>
            <w:r w:rsidRPr="006F331C">
              <w:rPr>
                <w:rFonts w:ascii="Arial" w:hAnsi="Arial" w:cs="Arial"/>
                <w:sz w:val="20"/>
                <w:szCs w:val="20"/>
              </w:rPr>
              <w:t>asenizacyjnych (jeśli NIE, przedsiębiorca zobowiązany jest udokumentować wykonywanie tych czynności przez uprawnione podmioty zewnętrzne)</w:t>
            </w:r>
          </w:p>
        </w:tc>
        <w:tc>
          <w:tcPr>
            <w:tcW w:w="1589" w:type="dxa"/>
          </w:tcPr>
          <w:p w:rsidR="009C6055" w:rsidRPr="00881706" w:rsidRDefault="009C6055" w:rsidP="000A7A78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881706"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Pr="0088170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81706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88170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9C6055" w:rsidRPr="007F13EA" w:rsidRDefault="009C6055" w:rsidP="009C6055">
      <w:pPr>
        <w:pStyle w:val="Akapitzlist"/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F13EA">
        <w:rPr>
          <w:rFonts w:ascii="Arial" w:hAnsi="Arial" w:cs="Arial"/>
          <w:sz w:val="20"/>
        </w:rPr>
        <w:t xml:space="preserve">Określenie terminu podjęcia działalności objętej wnioskiem oraz zamierzonego czasu </w:t>
      </w:r>
      <w:r>
        <w:rPr>
          <w:rFonts w:ascii="Arial" w:hAnsi="Arial" w:cs="Arial"/>
          <w:sz w:val="20"/>
        </w:rPr>
        <w:br/>
      </w:r>
      <w:r w:rsidRPr="007F13EA">
        <w:rPr>
          <w:rFonts w:ascii="Arial" w:hAnsi="Arial" w:cs="Arial"/>
          <w:sz w:val="20"/>
        </w:rPr>
        <w:t>jej prowadzenia:</w:t>
      </w:r>
    </w:p>
    <w:tbl>
      <w:tblPr>
        <w:tblStyle w:val="Tabela-Siatka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9C6055" w:rsidTr="000A7A78">
        <w:trPr>
          <w:trHeight w:val="450"/>
        </w:trPr>
        <w:tc>
          <w:tcPr>
            <w:tcW w:w="9265" w:type="dxa"/>
          </w:tcPr>
          <w:p w:rsidR="009C6055" w:rsidRDefault="009C6055" w:rsidP="000A7A78">
            <w:pPr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</w:tbl>
    <w:p w:rsidR="009C6055" w:rsidRPr="009971DC" w:rsidRDefault="009C6055" w:rsidP="009C6055">
      <w:pPr>
        <w:pStyle w:val="Akapitzlist"/>
        <w:numPr>
          <w:ilvl w:val="0"/>
          <w:numId w:val="12"/>
        </w:numPr>
        <w:spacing w:before="240" w:line="240" w:lineRule="auto"/>
        <w:ind w:left="357" w:hanging="357"/>
        <w:jc w:val="both"/>
        <w:rPr>
          <w:rFonts w:ascii="Arial" w:hAnsi="Arial" w:cs="Arial"/>
          <w:sz w:val="20"/>
        </w:rPr>
      </w:pPr>
      <w:r w:rsidRPr="009971DC">
        <w:rPr>
          <w:rFonts w:ascii="Arial" w:hAnsi="Arial" w:cs="Arial"/>
          <w:sz w:val="20"/>
        </w:rPr>
        <w:t>Załączone dokumenty: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pisemne dotyczące gotowości odbioru przez stacje zlewne nieczystości ciekłych pochodzących ze zbiorników bezodpływowych lub osadników w instalacjach przydomowych oczyszczalni ścieków (promesa/ umowa);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tytuł prawny do dysponowania terenem bazy transportowej wskazanej we wniosku;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 w:rsidRPr="006F331C">
        <w:rPr>
          <w:rFonts w:ascii="Arial" w:hAnsi="Arial" w:cs="Arial"/>
        </w:rPr>
        <w:lastRenderedPageBreak/>
        <w:t>potwierdzone za zgodność z oryginałem kserokopie dowodów rejestracyjnych pojazdów przewidzianych do wykonywania usług objętych wnioskiem</w:t>
      </w:r>
      <w:r>
        <w:rPr>
          <w:rFonts w:ascii="Arial" w:hAnsi="Arial" w:cs="Arial"/>
        </w:rPr>
        <w:t>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bookmarkStart w:id="0" w:name="_GoBack"/>
      <w:bookmarkEnd w:id="0"/>
      <w:r w:rsidRPr="0052231C">
        <w:rPr>
          <w:rFonts w:ascii="Arial" w:hAnsi="Arial" w:cs="Arial"/>
        </w:rPr>
        <w:t>fotografie pojazdów wykorzystywanych przy wykonywania usług objętych wnioskiem zawierające oznakowanie pojazdów firmą oraz numerem telefonu przedsiębiorcy;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wynikający z realizacji pkt 6 wniosku;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zaświadczenie albo oświadczenie o braku zaległości podatkowych**;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ind w:left="64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zaświadczenie albo oświadczenie o braku zaległości w płaceniu składek </w:t>
      </w:r>
      <w:r>
        <w:rPr>
          <w:rFonts w:ascii="Arial" w:hAnsi="Arial" w:cs="Arial"/>
        </w:rPr>
        <w:br/>
        <w:t>na ubezpieczenie zdrowotne lub społeczne**;</w:t>
      </w:r>
    </w:p>
    <w:p w:rsidR="009C6055" w:rsidRDefault="009C6055" w:rsidP="009C6055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2231C">
        <w:rPr>
          <w:rFonts w:ascii="Arial" w:hAnsi="Arial" w:cs="Arial"/>
        </w:rPr>
        <w:t xml:space="preserve">otwierdzona za zgodność z oryginałem kserokopia dowodu wpłaty opłaty </w:t>
      </w:r>
      <w:r>
        <w:rPr>
          <w:rFonts w:ascii="Arial" w:hAnsi="Arial" w:cs="Arial"/>
        </w:rPr>
        <w:t xml:space="preserve">skarbowej </w:t>
      </w:r>
      <w:r>
        <w:rPr>
          <w:rFonts w:ascii="Arial" w:hAnsi="Arial" w:cs="Arial"/>
        </w:rPr>
        <w:br/>
        <w:t>za wydanie zezwolenia w wysokości 107,00 zł na dedykowane konto Urzędu Miasta Bydgoszczy:</w:t>
      </w:r>
    </w:p>
    <w:p w:rsidR="009C6055" w:rsidRDefault="009C6055" w:rsidP="009C6055">
      <w:pPr>
        <w:ind w:left="720"/>
        <w:jc w:val="center"/>
        <w:rPr>
          <w:rFonts w:ascii="Arial" w:hAnsi="Arial" w:cs="Arial"/>
        </w:rPr>
      </w:pPr>
    </w:p>
    <w:p w:rsidR="009C6055" w:rsidRPr="00C32587" w:rsidRDefault="009C6055" w:rsidP="009C6055">
      <w:pPr>
        <w:spacing w:line="276" w:lineRule="auto"/>
        <w:ind w:left="720"/>
        <w:rPr>
          <w:rFonts w:ascii="Arial" w:hAnsi="Arial" w:cs="Arial"/>
        </w:rPr>
      </w:pPr>
      <w:r w:rsidRPr="00C32587">
        <w:rPr>
          <w:rFonts w:ascii="Arial" w:hAnsi="Arial" w:cs="Arial"/>
        </w:rPr>
        <w:t>Urząd Miasta Bydgoszczy</w:t>
      </w:r>
    </w:p>
    <w:p w:rsidR="009C6055" w:rsidRPr="00C32587" w:rsidRDefault="009C6055" w:rsidP="009C6055">
      <w:pPr>
        <w:spacing w:line="276" w:lineRule="auto"/>
        <w:ind w:left="720"/>
        <w:rPr>
          <w:rFonts w:ascii="Arial" w:hAnsi="Arial" w:cs="Arial"/>
        </w:rPr>
      </w:pPr>
      <w:r w:rsidRPr="00C32587">
        <w:rPr>
          <w:rFonts w:ascii="Arial" w:hAnsi="Arial" w:cs="Arial"/>
        </w:rPr>
        <w:t>Wydział Podatków i Opłat Lokalnych</w:t>
      </w:r>
    </w:p>
    <w:p w:rsidR="009C6055" w:rsidRPr="00C32587" w:rsidRDefault="009C6055" w:rsidP="009C6055">
      <w:pPr>
        <w:spacing w:line="276" w:lineRule="auto"/>
        <w:ind w:left="720"/>
        <w:rPr>
          <w:rFonts w:ascii="Arial" w:hAnsi="Arial" w:cs="Arial"/>
        </w:rPr>
      </w:pPr>
      <w:r w:rsidRPr="00C32587">
        <w:rPr>
          <w:rFonts w:ascii="Arial" w:hAnsi="Arial" w:cs="Arial"/>
        </w:rPr>
        <w:t>ul. Jezuicka 1, 85-102 Bydgoszcz</w:t>
      </w:r>
    </w:p>
    <w:p w:rsidR="009C6055" w:rsidRPr="00C32587" w:rsidRDefault="009C6055" w:rsidP="009C6055">
      <w:pPr>
        <w:spacing w:line="276" w:lineRule="auto"/>
        <w:ind w:left="720"/>
        <w:rPr>
          <w:rFonts w:ascii="Arial" w:hAnsi="Arial" w:cs="Arial"/>
        </w:rPr>
      </w:pPr>
      <w:r w:rsidRPr="00C32587">
        <w:rPr>
          <w:rFonts w:ascii="Arial" w:hAnsi="Arial" w:cs="Arial"/>
        </w:rPr>
        <w:t>Bank PKO S.A.</w:t>
      </w:r>
    </w:p>
    <w:p w:rsidR="009C6055" w:rsidRPr="00F27A31" w:rsidRDefault="009C6055" w:rsidP="009C6055">
      <w:pPr>
        <w:spacing w:line="276" w:lineRule="auto"/>
        <w:ind w:left="720"/>
        <w:rPr>
          <w:rFonts w:ascii="Arial" w:hAnsi="Arial" w:cs="Arial"/>
          <w:b/>
        </w:rPr>
      </w:pPr>
      <w:r w:rsidRPr="00F27A31">
        <w:rPr>
          <w:rFonts w:ascii="Arial" w:hAnsi="Arial" w:cs="Arial"/>
          <w:b/>
        </w:rPr>
        <w:t>52 1240 6960 3892 1000 0000 0000</w:t>
      </w:r>
    </w:p>
    <w:p w:rsidR="009C6055" w:rsidRPr="00C32587" w:rsidRDefault="009C6055" w:rsidP="009C6055">
      <w:pPr>
        <w:spacing w:line="276" w:lineRule="auto"/>
        <w:ind w:left="720"/>
        <w:rPr>
          <w:rFonts w:ascii="Arial" w:hAnsi="Arial" w:cs="Arial"/>
        </w:rPr>
      </w:pPr>
      <w:r w:rsidRPr="00C32587">
        <w:rPr>
          <w:rFonts w:ascii="Arial" w:hAnsi="Arial" w:cs="Arial"/>
        </w:rPr>
        <w:t>tyt</w:t>
      </w:r>
      <w:r>
        <w:rPr>
          <w:rFonts w:ascii="Arial" w:hAnsi="Arial" w:cs="Arial"/>
        </w:rPr>
        <w:t>.</w:t>
      </w:r>
      <w:r w:rsidRPr="00C32587">
        <w:rPr>
          <w:rFonts w:ascii="Arial" w:hAnsi="Arial" w:cs="Arial"/>
        </w:rPr>
        <w:t>: Zezwolenie na opróżnianie zbiorników bezodpływowych i transport nieczystości ciekłych</w:t>
      </w:r>
    </w:p>
    <w:p w:rsidR="009C6055" w:rsidRDefault="009C6055" w:rsidP="009C6055">
      <w:pPr>
        <w:pStyle w:val="Zwykytekst"/>
        <w:jc w:val="both"/>
        <w:rPr>
          <w:rFonts w:ascii="Arial" w:hAnsi="Arial" w:cs="Arial"/>
        </w:rPr>
      </w:pPr>
    </w:p>
    <w:p w:rsidR="009C6055" w:rsidRPr="0052231C" w:rsidRDefault="009C6055" w:rsidP="009C6055">
      <w:pPr>
        <w:pStyle w:val="Zwykytekst"/>
        <w:jc w:val="both"/>
        <w:rPr>
          <w:rFonts w:ascii="Arial" w:hAnsi="Arial" w:cs="Arial"/>
        </w:rPr>
      </w:pPr>
    </w:p>
    <w:p w:rsidR="009C6055" w:rsidRPr="0052231C" w:rsidRDefault="009C6055" w:rsidP="009C6055">
      <w:pPr>
        <w:pStyle w:val="Zwykytekst"/>
        <w:jc w:val="both"/>
        <w:rPr>
          <w:rFonts w:ascii="Arial" w:hAnsi="Arial" w:cs="Arial"/>
        </w:rPr>
      </w:pPr>
    </w:p>
    <w:p w:rsidR="009C6055" w:rsidRPr="0052231C" w:rsidRDefault="009C6055" w:rsidP="009C6055">
      <w:pPr>
        <w:pStyle w:val="Zwykytekst"/>
        <w:jc w:val="both"/>
        <w:rPr>
          <w:rFonts w:ascii="Arial" w:hAnsi="Arial" w:cs="Arial"/>
        </w:rPr>
      </w:pPr>
    </w:p>
    <w:p w:rsidR="009C6055" w:rsidRPr="0052231C" w:rsidRDefault="009C6055" w:rsidP="009C6055">
      <w:pPr>
        <w:tabs>
          <w:tab w:val="center" w:pos="7013"/>
        </w:tabs>
        <w:ind w:left="4248" w:firstLine="708"/>
        <w:rPr>
          <w:rFonts w:ascii="Arial" w:hAnsi="Arial" w:cs="Arial"/>
        </w:rPr>
      </w:pPr>
      <w:r w:rsidRPr="0052231C">
        <w:rPr>
          <w:rFonts w:ascii="Arial" w:hAnsi="Arial" w:cs="Arial"/>
        </w:rPr>
        <w:tab/>
        <w:t>.................................................................</w:t>
      </w:r>
    </w:p>
    <w:p w:rsidR="009C6055" w:rsidRPr="0052231C" w:rsidRDefault="009C6055" w:rsidP="009C6055">
      <w:pPr>
        <w:ind w:left="4248" w:firstLine="708"/>
        <w:jc w:val="center"/>
        <w:rPr>
          <w:rFonts w:ascii="Arial" w:hAnsi="Arial" w:cs="Arial"/>
        </w:rPr>
      </w:pPr>
      <w:r w:rsidRPr="0052231C">
        <w:rPr>
          <w:rFonts w:ascii="Arial" w:hAnsi="Arial" w:cs="Arial"/>
        </w:rPr>
        <w:t>(podpis wnioskodawcy)</w:t>
      </w:r>
    </w:p>
    <w:p w:rsidR="009C6055" w:rsidRDefault="009C6055" w:rsidP="009C6055">
      <w:pPr>
        <w:pStyle w:val="Zwykytekst"/>
        <w:jc w:val="both"/>
        <w:rPr>
          <w:rFonts w:ascii="Arial" w:hAnsi="Arial" w:cs="Arial"/>
          <w:b/>
        </w:rPr>
      </w:pPr>
    </w:p>
    <w:p w:rsidR="009C6055" w:rsidRDefault="009C6055" w:rsidP="009C6055">
      <w:pPr>
        <w:pStyle w:val="Zwykytekst"/>
        <w:jc w:val="both"/>
        <w:rPr>
          <w:rFonts w:ascii="Arial" w:hAnsi="Arial" w:cs="Arial"/>
          <w:b/>
        </w:rPr>
      </w:pPr>
    </w:p>
    <w:p w:rsidR="009C6055" w:rsidRDefault="009C6055" w:rsidP="009C6055">
      <w:pPr>
        <w:pStyle w:val="Zwykytekst"/>
        <w:jc w:val="both"/>
        <w:rPr>
          <w:rFonts w:ascii="Arial" w:hAnsi="Arial" w:cs="Arial"/>
          <w:b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</w:rPr>
      </w:pPr>
      <w:r w:rsidRPr="0052231C">
        <w:rPr>
          <w:rFonts w:ascii="Arial" w:hAnsi="Arial" w:cs="Arial"/>
          <w:b/>
        </w:rPr>
        <w:t xml:space="preserve">* </w:t>
      </w:r>
      <w:r w:rsidRPr="0052231C">
        <w:rPr>
          <w:rFonts w:ascii="Arial" w:hAnsi="Arial" w:cs="Arial"/>
        </w:rPr>
        <w:t>właściwe zaznaczyć</w:t>
      </w: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** w przypadku składania oświadczeń, wnioskujący zobowiązany jest do zawarcia w nim klauzuli </w:t>
      </w:r>
      <w:r>
        <w:rPr>
          <w:rFonts w:ascii="Arial" w:hAnsi="Arial" w:cs="Arial"/>
        </w:rPr>
        <w:br/>
        <w:t xml:space="preserve">o treści: </w:t>
      </w:r>
      <w:r w:rsidRPr="00F27A31">
        <w:rPr>
          <w:rFonts w:ascii="Arial" w:hAnsi="Arial" w:cs="Arial"/>
          <w:b/>
          <w:i/>
        </w:rPr>
        <w:t>„Jestem świadomy odpowiedzialności karnej za złożenie fałszywego oświadczenia.”</w:t>
      </w: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Zwykytekst"/>
        <w:spacing w:line="276" w:lineRule="auto"/>
        <w:jc w:val="both"/>
        <w:rPr>
          <w:rFonts w:ascii="Arial" w:hAnsi="Arial" w:cs="Arial"/>
          <w:b/>
          <w:i/>
        </w:rPr>
      </w:pPr>
    </w:p>
    <w:p w:rsidR="009C6055" w:rsidRDefault="009C6055" w:rsidP="009C6055">
      <w:pPr>
        <w:pStyle w:val="Nagwek1"/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:rsidR="009C6055" w:rsidRDefault="009C6055" w:rsidP="009C6055"/>
    <w:p w:rsidR="009C6055" w:rsidRDefault="009C6055" w:rsidP="009C6055"/>
    <w:p w:rsidR="009C6055" w:rsidRDefault="009C6055" w:rsidP="009C6055"/>
    <w:p w:rsidR="009C6055" w:rsidRDefault="009C6055" w:rsidP="009C6055"/>
    <w:p w:rsidR="009C6055" w:rsidRDefault="009C6055" w:rsidP="009C6055"/>
    <w:p w:rsidR="009C6055" w:rsidRDefault="009C6055" w:rsidP="009C6055"/>
    <w:p w:rsidR="009C6055" w:rsidRDefault="009C6055" w:rsidP="009C6055"/>
    <w:p w:rsidR="009C6055" w:rsidRDefault="009C6055" w:rsidP="009C6055"/>
    <w:p w:rsidR="009C6055" w:rsidRPr="009C6055" w:rsidRDefault="009C6055" w:rsidP="009C6055"/>
    <w:p w:rsidR="009C6055" w:rsidRDefault="009C6055" w:rsidP="009C6055">
      <w:pPr>
        <w:pStyle w:val="Nagwek1"/>
        <w:spacing w:after="240"/>
        <w:jc w:val="center"/>
        <w:rPr>
          <w:rFonts w:ascii="Arial" w:hAnsi="Arial" w:cs="Arial"/>
          <w:sz w:val="20"/>
          <w:szCs w:val="20"/>
        </w:rPr>
      </w:pPr>
    </w:p>
    <w:p w:rsidR="009C6055" w:rsidRPr="00F27A31" w:rsidRDefault="009C6055" w:rsidP="009C6055">
      <w:pPr>
        <w:pStyle w:val="Nagwek1"/>
        <w:spacing w:after="240"/>
        <w:jc w:val="center"/>
        <w:rPr>
          <w:rFonts w:ascii="Arial" w:hAnsi="Arial" w:cs="Arial"/>
          <w:sz w:val="20"/>
          <w:szCs w:val="20"/>
        </w:rPr>
      </w:pPr>
      <w:r w:rsidRPr="00F27A31">
        <w:rPr>
          <w:rFonts w:ascii="Arial" w:hAnsi="Arial" w:cs="Arial"/>
          <w:sz w:val="20"/>
          <w:szCs w:val="20"/>
        </w:rPr>
        <w:t>Obowiązek informacyjny</w:t>
      </w:r>
    </w:p>
    <w:p w:rsidR="009C6055" w:rsidRPr="00F27A31" w:rsidRDefault="009C6055" w:rsidP="009C6055">
      <w:pPr>
        <w:jc w:val="both"/>
        <w:rPr>
          <w:rFonts w:ascii="Arial" w:hAnsi="Arial" w:cs="Arial"/>
        </w:rPr>
      </w:pPr>
      <w:r w:rsidRPr="00F27A31">
        <w:rPr>
          <w:rFonts w:ascii="Arial" w:hAnsi="Arial" w:cs="Arial"/>
        </w:rPr>
        <w:t xml:space="preserve">Przetwarzanie danych osobowych odbywa się na podstawie  Art. 6 ust.1 lit. c, RODO - </w:t>
      </w:r>
      <w:r w:rsidRPr="00F27A31">
        <w:rPr>
          <w:rFonts w:ascii="Arial" w:hAnsi="Arial" w:cs="Arial"/>
          <w:b/>
          <w:i/>
        </w:rPr>
        <w:t>przetwarzanie jest niezbędne do wypełnienia obowiązku prawnego ciążącego na administratorze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Administratorem Państwa danych osobowych jest  </w:t>
      </w:r>
    </w:p>
    <w:p w:rsidR="009C6055" w:rsidRPr="00F27A31" w:rsidRDefault="009C6055" w:rsidP="009C60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27A31">
        <w:rPr>
          <w:rFonts w:ascii="Arial" w:eastAsia="Calibri" w:hAnsi="Arial" w:cs="Arial"/>
          <w:b/>
          <w:lang w:eastAsia="en-US"/>
        </w:rPr>
        <w:t>Gmina Miasto Bydgoszcz z siedzibą przy ul. Jezuickiej 1, 85-102 Bydgoszcz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W sprawach związanych z ochroną swoich danych osobowych możecie się Państwo kontaktować  </w:t>
      </w:r>
      <w:r w:rsidRPr="00F27A31">
        <w:rPr>
          <w:rFonts w:ascii="Arial" w:eastAsia="Calibri" w:hAnsi="Arial" w:cs="Arial"/>
          <w:lang w:eastAsia="en-US"/>
        </w:rPr>
        <w:br/>
        <w:t>z Inspektorem Ochrony Danych za pomocą e-mail:</w:t>
      </w:r>
    </w:p>
    <w:p w:rsidR="009C6055" w:rsidRPr="00F27A31" w:rsidRDefault="009C6055" w:rsidP="009C60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27A31">
        <w:rPr>
          <w:rFonts w:ascii="Arial" w:eastAsia="Calibri" w:hAnsi="Arial" w:cs="Arial"/>
          <w:b/>
          <w:lang w:eastAsia="en-US"/>
        </w:rPr>
        <w:t>iod@um.bydgoszcz.pl</w:t>
      </w:r>
    </w:p>
    <w:p w:rsidR="009C6055" w:rsidRPr="00F27A31" w:rsidRDefault="009C6055" w:rsidP="009C60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lub pisemnie na adres: </w:t>
      </w:r>
    </w:p>
    <w:p w:rsidR="009C6055" w:rsidRPr="00F27A31" w:rsidRDefault="009C6055" w:rsidP="009C60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27A31">
        <w:rPr>
          <w:rFonts w:ascii="Arial" w:eastAsia="Calibri" w:hAnsi="Arial" w:cs="Arial"/>
          <w:b/>
          <w:lang w:eastAsia="en-US"/>
        </w:rPr>
        <w:t>Urząd Miasta Bydgoszczy, Inspektor Ochrony Danych, ul. Jezuicka 1, 85-102 Bydgoszcz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line="276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Państwa dane osobowe są przetwarzane w celu wypełnienia obowiązku prawnego ciążącego </w:t>
      </w:r>
      <w:r w:rsidRPr="00F27A31">
        <w:rPr>
          <w:rFonts w:ascii="Arial" w:eastAsia="Calibri" w:hAnsi="Arial" w:cs="Arial"/>
          <w:lang w:eastAsia="en-US"/>
        </w:rPr>
        <w:br/>
        <w:t>na administratorze danych wynikającego z:</w:t>
      </w:r>
    </w:p>
    <w:p w:rsidR="009C6055" w:rsidRPr="00F27A31" w:rsidRDefault="009C6055" w:rsidP="009C6055">
      <w:pPr>
        <w:pStyle w:val="Akapitzlist"/>
        <w:numPr>
          <w:ilvl w:val="0"/>
          <w:numId w:val="16"/>
        </w:numPr>
        <w:suppressAutoHyphens/>
        <w:spacing w:after="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F27A31">
        <w:rPr>
          <w:rFonts w:ascii="Arial" w:hAnsi="Arial" w:cs="Arial"/>
          <w:sz w:val="20"/>
          <w:szCs w:val="20"/>
        </w:rPr>
        <w:t>ustawy z dnia 13 września 1996 r. o utrzymaniu czystości i p</w:t>
      </w:r>
      <w:r>
        <w:rPr>
          <w:rFonts w:ascii="Arial" w:hAnsi="Arial" w:cs="Arial"/>
          <w:sz w:val="20"/>
          <w:szCs w:val="20"/>
        </w:rPr>
        <w:t xml:space="preserve">orządku w gminach </w:t>
      </w:r>
      <w:r>
        <w:rPr>
          <w:rFonts w:ascii="Arial" w:hAnsi="Arial" w:cs="Arial"/>
          <w:sz w:val="20"/>
          <w:szCs w:val="20"/>
        </w:rPr>
        <w:br/>
        <w:t>(Dz. U. z 2025 r. poz. 733,</w:t>
      </w:r>
    </w:p>
    <w:p w:rsidR="009C6055" w:rsidRPr="00F27A31" w:rsidRDefault="009C6055" w:rsidP="009C6055">
      <w:pPr>
        <w:pStyle w:val="Akapitzlist"/>
        <w:numPr>
          <w:ilvl w:val="0"/>
          <w:numId w:val="16"/>
        </w:numPr>
        <w:suppressAutoHyphens/>
        <w:spacing w:after="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F27A31">
        <w:rPr>
          <w:rFonts w:ascii="Arial" w:hAnsi="Arial" w:cs="Arial"/>
          <w:sz w:val="20"/>
          <w:szCs w:val="20"/>
        </w:rPr>
        <w:t xml:space="preserve">ustawy z dnia 14 czerwca 1960r. Kodeks postępowania </w:t>
      </w:r>
      <w:r>
        <w:rPr>
          <w:rFonts w:ascii="Arial" w:hAnsi="Arial" w:cs="Arial"/>
          <w:sz w:val="20"/>
          <w:szCs w:val="20"/>
        </w:rPr>
        <w:t xml:space="preserve">administracyjnego (Dz. U. </w:t>
      </w:r>
      <w:r>
        <w:rPr>
          <w:rFonts w:ascii="Arial" w:hAnsi="Arial" w:cs="Arial"/>
          <w:sz w:val="20"/>
          <w:szCs w:val="20"/>
        </w:rPr>
        <w:br/>
        <w:t>z 2025 r. poz. 1691</w:t>
      </w:r>
      <w:r w:rsidRPr="00F27A31">
        <w:rPr>
          <w:rFonts w:ascii="Arial" w:hAnsi="Arial" w:cs="Arial"/>
          <w:sz w:val="20"/>
          <w:szCs w:val="20"/>
        </w:rPr>
        <w:t>).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Podanie danych  osobowych jest wymagane na podstawie przepisów prawa.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Niepodanie danych osobowych wymaganych na podstawie przepisów prawa będzie skutkować brakiem możliwości rozpatrzenia sprawy.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Państwa dane osobowe będą udostępniane wyłącznie podmiotom uprawnionym na podstawie przepisów prawa. 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 xml:space="preserve">Państwa dane osobowe przetwarzane będą przez okres wynikający z obowiązujących przepisów prawa w szczególności ustawy o narodowym zasobie archiwalnym i archiwach oraz aktach wykonawczych do tej ustawy. </w:t>
      </w:r>
    </w:p>
    <w:p w:rsidR="009C6055" w:rsidRPr="00F27A31" w:rsidRDefault="009C6055" w:rsidP="009C6055">
      <w:pPr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W związku z przetwarzaniem Państwa danych osobowych jesteście Państwo uprawnieni do:</w:t>
      </w:r>
    </w:p>
    <w:p w:rsidR="009C6055" w:rsidRPr="00F27A31" w:rsidRDefault="009C6055" w:rsidP="009C6055">
      <w:pPr>
        <w:numPr>
          <w:ilvl w:val="1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Dostępu do swoich danych osobowych.</w:t>
      </w:r>
    </w:p>
    <w:p w:rsidR="009C6055" w:rsidRPr="00F27A31" w:rsidRDefault="009C6055" w:rsidP="009C6055">
      <w:pPr>
        <w:numPr>
          <w:ilvl w:val="1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Poprawiania swoich danych osobowych.</w:t>
      </w:r>
    </w:p>
    <w:p w:rsidR="009C6055" w:rsidRPr="00F27A31" w:rsidRDefault="009C6055" w:rsidP="009C6055">
      <w:pPr>
        <w:numPr>
          <w:ilvl w:val="1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Wniesienia żądania ograniczenia przetwarzania danych osobowych wyłącznie do ich przechowywania  w przypadku:</w:t>
      </w:r>
    </w:p>
    <w:p w:rsidR="009C6055" w:rsidRPr="00F27A31" w:rsidRDefault="009C6055" w:rsidP="009C6055">
      <w:pPr>
        <w:numPr>
          <w:ilvl w:val="2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zakwestionowania prawidłowości danych osobowych lub podstawy prawnej ich przetwarzania,</w:t>
      </w:r>
    </w:p>
    <w:p w:rsidR="009C6055" w:rsidRPr="00F27A31" w:rsidRDefault="009C6055" w:rsidP="009C6055">
      <w:pPr>
        <w:numPr>
          <w:ilvl w:val="2"/>
          <w:numId w:val="15"/>
        </w:num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9C6055" w:rsidRPr="00F27A31" w:rsidRDefault="009C6055" w:rsidP="009C6055">
      <w:pPr>
        <w:numPr>
          <w:ilvl w:val="1"/>
          <w:numId w:val="15"/>
        </w:numPr>
        <w:autoSpaceDE/>
        <w:autoSpaceDN/>
        <w:spacing w:line="276" w:lineRule="auto"/>
        <w:ind w:left="143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F27A31">
        <w:rPr>
          <w:rFonts w:ascii="Arial" w:eastAsia="Calibri" w:hAnsi="Arial" w:cs="Arial"/>
          <w:lang w:eastAsia="en-US"/>
        </w:rPr>
        <w:t>Wniesienia skargi do organu nadzorczego – Prezesa Urzędu Ochrony Danych Osobowych.</w:t>
      </w:r>
    </w:p>
    <w:p w:rsidR="009C6055" w:rsidRPr="00F27A31" w:rsidRDefault="009C6055" w:rsidP="009C6055">
      <w:pPr>
        <w:pStyle w:val="Zwykytek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F27A31">
        <w:rPr>
          <w:rFonts w:ascii="Arial" w:eastAsia="Calibri" w:hAnsi="Arial" w:cs="Arial"/>
          <w:lang w:eastAsia="en-US"/>
        </w:rPr>
        <w:t xml:space="preserve"> Państwa dane osobowe nie są przetwarzane w sposób zautomatyzowany oraz nie podlegają profilowaniu.</w:t>
      </w:r>
    </w:p>
    <w:p w:rsidR="00E15A33" w:rsidRPr="00FB2AB4" w:rsidRDefault="00E15A33" w:rsidP="009C6055">
      <w:pPr>
        <w:jc w:val="both"/>
        <w:rPr>
          <w:rFonts w:ascii="Arial" w:hAnsi="Arial" w:cs="Arial"/>
          <w:sz w:val="16"/>
          <w:szCs w:val="16"/>
        </w:rPr>
      </w:pPr>
    </w:p>
    <w:sectPr w:rsidR="00E15A33" w:rsidRPr="00FB2AB4" w:rsidSect="00F1242C">
      <w:footerReference w:type="default" r:id="rId7"/>
      <w:pgSz w:w="11906" w:h="16838"/>
      <w:pgMar w:top="510" w:right="1418" w:bottom="510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9C" w:rsidRDefault="00902E9C">
      <w:r>
        <w:separator/>
      </w:r>
    </w:p>
  </w:endnote>
  <w:endnote w:type="continuationSeparator" w:id="0">
    <w:p w:rsidR="00902E9C" w:rsidRDefault="0090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otago_kod_paskowy"/>
    <w:charset w:val="00"/>
    <w:family w:val="auto"/>
    <w:pitch w:val="variable"/>
    <w:sig w:usb0="00000007" w:usb1="00000000" w:usb2="00000000" w:usb3="00000000" w:csb0="00000003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7" w:rsidRPr="009C6055" w:rsidRDefault="00A13057">
    <w:pPr>
      <w:pStyle w:val="Stopka"/>
      <w:jc w:val="right"/>
      <w:rPr>
        <w:rFonts w:ascii="Arial" w:hAnsi="Arial" w:cs="Arial"/>
        <w:sz w:val="18"/>
      </w:rPr>
    </w:pPr>
    <w:r w:rsidRPr="009C6055">
      <w:rPr>
        <w:rFonts w:ascii="Arial" w:hAnsi="Arial" w:cs="Arial"/>
        <w:snapToGrid w:val="0"/>
        <w:sz w:val="18"/>
      </w:rPr>
      <w:t xml:space="preserve">Strona </w:t>
    </w:r>
    <w:r w:rsidR="00B25E93" w:rsidRPr="009C6055">
      <w:rPr>
        <w:rFonts w:ascii="Arial" w:hAnsi="Arial" w:cs="Arial"/>
        <w:snapToGrid w:val="0"/>
        <w:sz w:val="18"/>
      </w:rPr>
      <w:fldChar w:fldCharType="begin"/>
    </w:r>
    <w:r w:rsidRPr="009C6055">
      <w:rPr>
        <w:rFonts w:ascii="Arial" w:hAnsi="Arial" w:cs="Arial"/>
        <w:snapToGrid w:val="0"/>
        <w:sz w:val="18"/>
      </w:rPr>
      <w:instrText xml:space="preserve"> PAGE </w:instrText>
    </w:r>
    <w:r w:rsidR="00B25E93" w:rsidRPr="009C6055">
      <w:rPr>
        <w:rFonts w:ascii="Arial" w:hAnsi="Arial" w:cs="Arial"/>
        <w:snapToGrid w:val="0"/>
        <w:sz w:val="18"/>
      </w:rPr>
      <w:fldChar w:fldCharType="separate"/>
    </w:r>
    <w:r w:rsidR="009C6055">
      <w:rPr>
        <w:rFonts w:ascii="Arial" w:hAnsi="Arial" w:cs="Arial"/>
        <w:noProof/>
        <w:snapToGrid w:val="0"/>
        <w:sz w:val="18"/>
      </w:rPr>
      <w:t>1</w:t>
    </w:r>
    <w:r w:rsidR="00B25E93" w:rsidRPr="009C6055">
      <w:rPr>
        <w:rFonts w:ascii="Arial" w:hAnsi="Arial" w:cs="Arial"/>
        <w:snapToGrid w:val="0"/>
        <w:sz w:val="18"/>
      </w:rPr>
      <w:fldChar w:fldCharType="end"/>
    </w:r>
    <w:r w:rsidR="009C6055" w:rsidRPr="009C6055">
      <w:rPr>
        <w:rFonts w:ascii="Arial" w:hAnsi="Arial" w:cs="Arial"/>
        <w:snapToGrid w:val="0"/>
        <w:sz w:val="18"/>
      </w:rPr>
      <w:t xml:space="preserve">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9C" w:rsidRDefault="00902E9C">
      <w:r>
        <w:separator/>
      </w:r>
    </w:p>
  </w:footnote>
  <w:footnote w:type="continuationSeparator" w:id="0">
    <w:p w:rsidR="00902E9C" w:rsidRDefault="0090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DF5"/>
    <w:multiLevelType w:val="singleLevel"/>
    <w:tmpl w:val="DE0C0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587587"/>
    <w:multiLevelType w:val="hybridMultilevel"/>
    <w:tmpl w:val="3D3E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4615"/>
    <w:multiLevelType w:val="multilevel"/>
    <w:tmpl w:val="D14E43F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96674F"/>
    <w:multiLevelType w:val="hybridMultilevel"/>
    <w:tmpl w:val="FC26C4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30D3"/>
    <w:multiLevelType w:val="hybridMultilevel"/>
    <w:tmpl w:val="994A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50544"/>
    <w:multiLevelType w:val="hybridMultilevel"/>
    <w:tmpl w:val="3CB4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00773"/>
    <w:multiLevelType w:val="hybridMultilevel"/>
    <w:tmpl w:val="0FF212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D5AB1"/>
    <w:multiLevelType w:val="singleLevel"/>
    <w:tmpl w:val="E6F62D6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8" w15:restartNumberingAfterBreak="0">
    <w:nsid w:val="3E032EE3"/>
    <w:multiLevelType w:val="hybridMultilevel"/>
    <w:tmpl w:val="32487224"/>
    <w:lvl w:ilvl="0" w:tplc="FBA6B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ttawa" w:hAnsi="Ottawa" w:cs="Ottaw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D708A"/>
    <w:multiLevelType w:val="hybridMultilevel"/>
    <w:tmpl w:val="5FA601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CD60306"/>
    <w:multiLevelType w:val="singleLevel"/>
    <w:tmpl w:val="5CB644F0"/>
    <w:lvl w:ilvl="0">
      <w:start w:val="1"/>
      <w:numFmt w:val="lowerLetter"/>
      <w:lvlText w:val="%1)"/>
      <w:lvlJc w:val="left"/>
      <w:pPr>
        <w:tabs>
          <w:tab w:val="num" w:pos="927"/>
        </w:tabs>
        <w:ind w:left="567"/>
      </w:pPr>
      <w:rPr>
        <w:rFonts w:cs="Times New Roman"/>
      </w:rPr>
    </w:lvl>
  </w:abstractNum>
  <w:abstractNum w:abstractNumId="11" w15:restartNumberingAfterBreak="0">
    <w:nsid w:val="58AF052E"/>
    <w:multiLevelType w:val="hybridMultilevel"/>
    <w:tmpl w:val="D8921868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31F7541"/>
    <w:multiLevelType w:val="multilevel"/>
    <w:tmpl w:val="336AE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9A83054"/>
    <w:multiLevelType w:val="hybridMultilevel"/>
    <w:tmpl w:val="96DC0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F689E"/>
    <w:multiLevelType w:val="hybridMultilevel"/>
    <w:tmpl w:val="0AB2B0BC"/>
    <w:lvl w:ilvl="0" w:tplc="90FA44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03"/>
    <w:rsid w:val="00024586"/>
    <w:rsid w:val="000260B5"/>
    <w:rsid w:val="00172515"/>
    <w:rsid w:val="001A5B13"/>
    <w:rsid w:val="001C37C3"/>
    <w:rsid w:val="001D4C4E"/>
    <w:rsid w:val="00200ECD"/>
    <w:rsid w:val="0027649C"/>
    <w:rsid w:val="00290384"/>
    <w:rsid w:val="00296586"/>
    <w:rsid w:val="002C69FB"/>
    <w:rsid w:val="002C7787"/>
    <w:rsid w:val="0030165D"/>
    <w:rsid w:val="00367692"/>
    <w:rsid w:val="003A28B7"/>
    <w:rsid w:val="003A6910"/>
    <w:rsid w:val="004F7223"/>
    <w:rsid w:val="0050504B"/>
    <w:rsid w:val="00507CD1"/>
    <w:rsid w:val="00543B12"/>
    <w:rsid w:val="00566070"/>
    <w:rsid w:val="005C0881"/>
    <w:rsid w:val="005E0B71"/>
    <w:rsid w:val="005E0FB1"/>
    <w:rsid w:val="00605475"/>
    <w:rsid w:val="006220D4"/>
    <w:rsid w:val="006721DB"/>
    <w:rsid w:val="006F5FA5"/>
    <w:rsid w:val="00784B03"/>
    <w:rsid w:val="007F49BF"/>
    <w:rsid w:val="00814864"/>
    <w:rsid w:val="00853224"/>
    <w:rsid w:val="00897F60"/>
    <w:rsid w:val="008C05B9"/>
    <w:rsid w:val="008C7EA1"/>
    <w:rsid w:val="00902E9C"/>
    <w:rsid w:val="00910408"/>
    <w:rsid w:val="0098446E"/>
    <w:rsid w:val="009C6055"/>
    <w:rsid w:val="009E11DE"/>
    <w:rsid w:val="00A13057"/>
    <w:rsid w:val="00A52CB4"/>
    <w:rsid w:val="00A5508F"/>
    <w:rsid w:val="00A64C82"/>
    <w:rsid w:val="00A77B93"/>
    <w:rsid w:val="00AD2753"/>
    <w:rsid w:val="00B173D4"/>
    <w:rsid w:val="00B25E93"/>
    <w:rsid w:val="00B31F29"/>
    <w:rsid w:val="00B43CE4"/>
    <w:rsid w:val="00BA463F"/>
    <w:rsid w:val="00C92A6C"/>
    <w:rsid w:val="00CD07A6"/>
    <w:rsid w:val="00CD7402"/>
    <w:rsid w:val="00E15A33"/>
    <w:rsid w:val="00E406DA"/>
    <w:rsid w:val="00E81D83"/>
    <w:rsid w:val="00EA1F88"/>
    <w:rsid w:val="00EB7C5C"/>
    <w:rsid w:val="00F066ED"/>
    <w:rsid w:val="00F1242C"/>
    <w:rsid w:val="00F512C1"/>
    <w:rsid w:val="00F90757"/>
    <w:rsid w:val="00F916FB"/>
    <w:rsid w:val="00FA4CE3"/>
    <w:rsid w:val="00FB2AB4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E2E4A"/>
  <w15:docId w15:val="{776C911C-1A82-4C0F-BF58-09F624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F29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B31F29"/>
    <w:pPr>
      <w:keepNext/>
      <w:outlineLvl w:val="0"/>
    </w:pPr>
    <w:rPr>
      <w:rFonts w:ascii="CG Times (WE)" w:hAnsi="CG Times (WE)" w:cs="CG Times (WE)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1F29"/>
    <w:pPr>
      <w:keepNext/>
      <w:outlineLvl w:val="1"/>
    </w:pPr>
    <w:rPr>
      <w:rFonts w:ascii="CG Times (WE)" w:hAnsi="CG Times (WE)" w:cs="CG Times (WE)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1F29"/>
    <w:pPr>
      <w:keepNext/>
      <w:outlineLvl w:val="2"/>
    </w:pPr>
    <w:rPr>
      <w:rFonts w:ascii="CG Times (WE)" w:hAnsi="CG Times (WE)" w:cs="CG Times (WE)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31F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31F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31F29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B31F29"/>
    <w:pPr>
      <w:jc w:val="center"/>
    </w:pPr>
    <w:rPr>
      <w:rFonts w:ascii="CG Times (WE)" w:hAnsi="CG Times (WE)" w:cs="CG Times (WE)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31F29"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1F2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B31F29"/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31F29"/>
    <w:pPr>
      <w:jc w:val="center"/>
    </w:pPr>
    <w:rPr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31F29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B31F29"/>
    <w:pPr>
      <w:spacing w:before="180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31F29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1F29"/>
    <w:pPr>
      <w:ind w:left="280" w:hanging="280"/>
    </w:pPr>
    <w:rPr>
      <w:rFonts w:ascii="CG Times (WE)" w:hAnsi="CG Times (WE)" w:cs="CG Times (WE)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31F2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31F29"/>
    <w:pPr>
      <w:spacing w:before="180"/>
      <w:ind w:left="567" w:firstLine="141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31F29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31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31F2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1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31F2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C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2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2C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2CB4"/>
    <w:rPr>
      <w:rFonts w:cs="Times New Roman"/>
      <w:vertAlign w:val="superscript"/>
    </w:rPr>
  </w:style>
  <w:style w:type="character" w:customStyle="1" w:styleId="articlecontent1">
    <w:name w:val="articlecontent1"/>
    <w:basedOn w:val="Domylnaczcionkaakapitu"/>
    <w:uiPriority w:val="99"/>
    <w:rsid w:val="00B173D4"/>
    <w:rPr>
      <w:rFonts w:cs="Times New Roman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055"/>
    <w:pPr>
      <w:autoSpaceDE/>
      <w:autoSpaceDN/>
      <w:spacing w:after="12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C60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</vt:lpstr>
    </vt:vector>
  </TitlesOfParts>
  <Company>UMB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</dc:title>
  <dc:creator>Krystyna Wojtaś</dc:creator>
  <cp:lastModifiedBy>Adriana Majdan</cp:lastModifiedBy>
  <cp:revision>2</cp:revision>
  <cp:lastPrinted>2014-05-28T12:18:00Z</cp:lastPrinted>
  <dcterms:created xsi:type="dcterms:W3CDTF">2026-04-02T12:50:00Z</dcterms:created>
  <dcterms:modified xsi:type="dcterms:W3CDTF">2026-04-02T12:50:00Z</dcterms:modified>
</cp:coreProperties>
</file>