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C4" w:rsidRDefault="00F74416" w:rsidP="00683415">
      <w:pPr>
        <w:spacing w:after="0" w:line="240" w:lineRule="auto"/>
        <w:rPr>
          <w:i/>
          <w:sz w:val="16"/>
          <w:szCs w:val="14"/>
        </w:rPr>
      </w:pPr>
      <w:r>
        <w:rPr>
          <w:sz w:val="16"/>
          <w:szCs w:val="14"/>
        </w:rPr>
        <w:t xml:space="preserve">Załącznik nr 5 do karty usługi </w:t>
      </w:r>
      <w:r w:rsidR="0048349E">
        <w:rPr>
          <w:sz w:val="16"/>
          <w:szCs w:val="14"/>
        </w:rPr>
        <w:t>WGK-III.0143.1.17</w:t>
      </w:r>
      <w:r>
        <w:rPr>
          <w:sz w:val="16"/>
          <w:szCs w:val="14"/>
        </w:rPr>
        <w:t>.1</w:t>
      </w:r>
      <w:r w:rsidR="0048349E">
        <w:rPr>
          <w:sz w:val="16"/>
          <w:szCs w:val="14"/>
        </w:rPr>
        <w:t>9</w:t>
      </w:r>
      <w:r w:rsidR="00683415">
        <w:rPr>
          <w:i/>
          <w:sz w:val="16"/>
          <w:szCs w:val="14"/>
        </w:rPr>
        <w:t xml:space="preserve">     </w:t>
      </w:r>
    </w:p>
    <w:p w:rsidR="001D6744" w:rsidRPr="00683415" w:rsidRDefault="00683415" w:rsidP="00306AFC">
      <w:pPr>
        <w:spacing w:after="0" w:line="240" w:lineRule="auto"/>
        <w:ind w:firstLine="142"/>
        <w:rPr>
          <w:b/>
          <w:sz w:val="12"/>
          <w:u w:val="single"/>
        </w:rPr>
      </w:pPr>
      <w:r w:rsidRPr="00683415">
        <w:rPr>
          <w:i/>
          <w:sz w:val="16"/>
          <w:szCs w:val="14"/>
        </w:rPr>
        <w:t>Miejsce na pieczęć Urzędu</w:t>
      </w:r>
    </w:p>
    <w:tbl>
      <w:tblPr>
        <w:tblStyle w:val="Tabela-Siatka"/>
        <w:tblpPr w:leftFromText="141" w:rightFromText="141" w:vertAnchor="text" w:horzAnchor="margin" w:tblpX="250" w:tblpY="56"/>
        <w:tblW w:w="0" w:type="auto"/>
        <w:tblLook w:val="04A0"/>
      </w:tblPr>
      <w:tblGrid>
        <w:gridCol w:w="3652"/>
      </w:tblGrid>
      <w:tr w:rsidR="000D1EA3" w:rsidTr="000D1EA3">
        <w:trPr>
          <w:trHeight w:val="1738"/>
        </w:trPr>
        <w:tc>
          <w:tcPr>
            <w:tcW w:w="3652" w:type="dxa"/>
          </w:tcPr>
          <w:p w:rsidR="000D1EA3" w:rsidRDefault="000D1EA3" w:rsidP="000D1EA3">
            <w:pPr>
              <w:rPr>
                <w:i/>
                <w:sz w:val="16"/>
                <w:szCs w:val="14"/>
              </w:rPr>
            </w:pPr>
          </w:p>
        </w:tc>
      </w:tr>
      <w:tr w:rsidR="000D1EA3" w:rsidTr="000D1EA3">
        <w:trPr>
          <w:trHeight w:val="521"/>
        </w:trPr>
        <w:tc>
          <w:tcPr>
            <w:tcW w:w="3652" w:type="dxa"/>
            <w:vAlign w:val="center"/>
          </w:tcPr>
          <w:p w:rsidR="000D1EA3" w:rsidRPr="000D1EA3" w:rsidRDefault="000D1EA3" w:rsidP="000D1EA3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Znak sprawy:</w:t>
            </w:r>
          </w:p>
        </w:tc>
      </w:tr>
    </w:tbl>
    <w:p w:rsidR="009B2274" w:rsidRPr="00683415" w:rsidRDefault="009B2274" w:rsidP="00683415">
      <w:pPr>
        <w:spacing w:after="0" w:line="240" w:lineRule="auto"/>
      </w:pPr>
    </w:p>
    <w:p w:rsidR="004147C4" w:rsidRDefault="004147C4" w:rsidP="000D1EA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E739A">
        <w:rPr>
          <w:b/>
          <w:sz w:val="24"/>
          <w:szCs w:val="24"/>
        </w:rPr>
        <w:t>Prezydent</w:t>
      </w:r>
      <w:r w:rsidRPr="00B47805">
        <w:rPr>
          <w:b/>
          <w:sz w:val="24"/>
          <w:szCs w:val="24"/>
        </w:rPr>
        <w:t xml:space="preserve"> Miasta Bydgoszczy</w:t>
      </w:r>
    </w:p>
    <w:p w:rsidR="001F2FA8" w:rsidRPr="00F10974" w:rsidRDefault="001F2FA8" w:rsidP="001F2FA8">
      <w:pPr>
        <w:tabs>
          <w:tab w:val="left" w:pos="4395"/>
        </w:tabs>
        <w:spacing w:after="0"/>
        <w:jc w:val="right"/>
        <w:rPr>
          <w:b/>
          <w:sz w:val="18"/>
          <w:szCs w:val="18"/>
        </w:rPr>
      </w:pPr>
      <w:r w:rsidRPr="00F10974">
        <w:rPr>
          <w:b/>
          <w:sz w:val="18"/>
          <w:szCs w:val="18"/>
        </w:rPr>
        <w:t xml:space="preserve">(zgłoszenie należy złożyć w siedzibie </w:t>
      </w:r>
    </w:p>
    <w:p w:rsidR="004147C4" w:rsidRPr="00F10974" w:rsidRDefault="001F2FA8" w:rsidP="001F2FA8">
      <w:pPr>
        <w:tabs>
          <w:tab w:val="left" w:pos="4395"/>
        </w:tabs>
        <w:spacing w:after="0"/>
        <w:jc w:val="right"/>
        <w:rPr>
          <w:b/>
          <w:sz w:val="18"/>
          <w:szCs w:val="18"/>
        </w:rPr>
      </w:pPr>
      <w:r w:rsidRPr="00F10974">
        <w:rPr>
          <w:b/>
          <w:sz w:val="18"/>
          <w:szCs w:val="18"/>
        </w:rPr>
        <w:t>Wydziału Gospodarki Komunalnej</w:t>
      </w:r>
    </w:p>
    <w:p w:rsidR="001F2FA8" w:rsidRPr="00F10974" w:rsidRDefault="001F2FA8" w:rsidP="001F2FA8">
      <w:pPr>
        <w:tabs>
          <w:tab w:val="left" w:pos="4395"/>
        </w:tabs>
        <w:spacing w:after="0"/>
        <w:jc w:val="right"/>
        <w:rPr>
          <w:b/>
          <w:sz w:val="18"/>
          <w:szCs w:val="18"/>
        </w:rPr>
      </w:pPr>
      <w:r w:rsidRPr="00F10974">
        <w:rPr>
          <w:b/>
          <w:sz w:val="18"/>
          <w:szCs w:val="18"/>
        </w:rPr>
        <w:t>Urzędu Miasta Bydgoszczy przy ul. Jezuickiej 4A)</w:t>
      </w:r>
    </w:p>
    <w:p w:rsidR="004147C4" w:rsidRDefault="008706A0" w:rsidP="008706A0">
      <w:pPr>
        <w:tabs>
          <w:tab w:val="left" w:pos="42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47C4" w:rsidRDefault="004147C4" w:rsidP="004147C4">
      <w:pPr>
        <w:tabs>
          <w:tab w:val="left" w:pos="5954"/>
        </w:tabs>
        <w:spacing w:after="0"/>
        <w:rPr>
          <w:b/>
          <w:sz w:val="20"/>
          <w:szCs w:val="24"/>
        </w:rPr>
      </w:pPr>
    </w:p>
    <w:p w:rsidR="00BE739A" w:rsidRDefault="00BE739A" w:rsidP="004147C4">
      <w:pPr>
        <w:tabs>
          <w:tab w:val="left" w:pos="5954"/>
        </w:tabs>
        <w:spacing w:after="0"/>
        <w:rPr>
          <w:b/>
          <w:sz w:val="20"/>
          <w:szCs w:val="24"/>
        </w:rPr>
      </w:pPr>
    </w:p>
    <w:p w:rsidR="000D1EA3" w:rsidRDefault="000D1EA3" w:rsidP="004147C4">
      <w:pPr>
        <w:tabs>
          <w:tab w:val="left" w:pos="5954"/>
        </w:tabs>
        <w:spacing w:after="0"/>
        <w:rPr>
          <w:b/>
          <w:sz w:val="20"/>
          <w:szCs w:val="24"/>
        </w:rPr>
      </w:pPr>
    </w:p>
    <w:p w:rsidR="000D1EA3" w:rsidRPr="004147C4" w:rsidRDefault="000D1EA3" w:rsidP="004147C4">
      <w:pPr>
        <w:tabs>
          <w:tab w:val="left" w:pos="5954"/>
        </w:tabs>
        <w:spacing w:after="0"/>
        <w:rPr>
          <w:b/>
          <w:sz w:val="20"/>
          <w:szCs w:val="24"/>
        </w:rPr>
      </w:pPr>
    </w:p>
    <w:p w:rsidR="00604216" w:rsidRPr="00BE739A" w:rsidRDefault="006935E9" w:rsidP="00BE739A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BE739A">
        <w:rPr>
          <w:b/>
        </w:rPr>
        <w:t>D</w:t>
      </w:r>
      <w:r w:rsidR="00604216" w:rsidRPr="00BE739A">
        <w:rPr>
          <w:b/>
        </w:rPr>
        <w:t xml:space="preserve">ane </w:t>
      </w:r>
      <w:r w:rsidR="00705E34" w:rsidRPr="00BE739A">
        <w:rPr>
          <w:b/>
        </w:rPr>
        <w:t xml:space="preserve">właściciela nieruchomości, </w:t>
      </w:r>
      <w:r w:rsidR="001F2FA8">
        <w:rPr>
          <w:b/>
        </w:rPr>
        <w:t>stanowiącej własność osób fizycznych, na której rośnie drzewo usuwane na cele niezwiązane z prowadzeniem działalności gospodarczej</w:t>
      </w:r>
      <w:r w:rsidR="00C47FDD" w:rsidRPr="00BE739A">
        <w:rPr>
          <w:b/>
        </w:rPr>
        <w:t>: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D51921">
        <w:rPr>
          <w:sz w:val="18"/>
          <w:szCs w:val="18"/>
        </w:rPr>
        <w:t xml:space="preserve"> </w:t>
      </w:r>
      <w:r>
        <w:rPr>
          <w:sz w:val="18"/>
          <w:szCs w:val="18"/>
        </w:rPr>
        <w:t>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</w:t>
      </w:r>
      <w:r w:rsidR="00EE2789">
        <w:rPr>
          <w:sz w:val="18"/>
          <w:szCs w:val="18"/>
        </w:rPr>
        <w:t>.................................................................................................................................………………….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telefon: ..............................................................................................................</w:t>
      </w:r>
      <w:r w:rsidR="00D51921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.........................</w:t>
      </w:r>
      <w:r w:rsidR="00EE2789">
        <w:rPr>
          <w:sz w:val="18"/>
          <w:szCs w:val="18"/>
        </w:rPr>
        <w:t>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  <w:r w:rsidR="00EE2789">
        <w:rPr>
          <w:sz w:val="18"/>
          <w:szCs w:val="18"/>
        </w:rPr>
        <w:t>..............................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B3750" w:rsidRDefault="006935E9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>O</w:t>
      </w:r>
      <w:r w:rsidR="00D51921">
        <w:rPr>
          <w:b/>
        </w:rPr>
        <w:t>znaczenie nieruchomości, z której drzewo ma być usunięte</w:t>
      </w:r>
      <w:r w:rsidR="00A20F10">
        <w:rPr>
          <w:b/>
        </w:rPr>
        <w:t>: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</w:t>
      </w: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 w:rsidR="00D51921">
        <w:rPr>
          <w:sz w:val="18"/>
          <w:szCs w:val="18"/>
        </w:rPr>
        <w:t>……………….……………</w:t>
      </w:r>
      <w:r w:rsidR="00EE2789">
        <w:rPr>
          <w:sz w:val="18"/>
          <w:szCs w:val="18"/>
        </w:rPr>
        <w:t>………….</w:t>
      </w:r>
    </w:p>
    <w:p w:rsidR="00A20F10" w:rsidRDefault="00EE2789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nr działki ewidencyjnej oraz </w:t>
      </w:r>
      <w:r w:rsidR="00A20F10">
        <w:rPr>
          <w:sz w:val="18"/>
          <w:szCs w:val="18"/>
        </w:rPr>
        <w:t>obręb ewidencyjny:</w:t>
      </w:r>
    </w:p>
    <w:p w:rsidR="00C832E4" w:rsidRPr="00C832E4" w:rsidRDefault="005457E9" w:rsidP="00C832E4">
      <w:pPr>
        <w:spacing w:before="240" w:after="240" w:line="240" w:lineRule="auto"/>
        <w:ind w:firstLine="425"/>
        <w:rPr>
          <w:sz w:val="18"/>
        </w:rPr>
      </w:pPr>
      <w:r w:rsidRPr="005457E9">
        <w:rPr>
          <w:noProof/>
          <w:sz w:val="18"/>
          <w:szCs w:val="18"/>
          <w:lang w:eastAsia="pl-PL"/>
        </w:rPr>
        <w:pict>
          <v:rect id="_x0000_s1167" style="position:absolute;left:0;text-align:left;margin-left:130.25pt;margin-top:11.75pt;width:28.75pt;height:11.95pt;z-index:251698688"/>
        </w:pict>
      </w:r>
      <w:r w:rsidRPr="005457E9">
        <w:rPr>
          <w:noProof/>
          <w:sz w:val="18"/>
          <w:szCs w:val="18"/>
          <w:lang w:eastAsia="pl-PL"/>
        </w:rPr>
        <w:pict>
          <v:rect id="_x0000_s1164" style="position:absolute;left:0;text-align:left;margin-left:65.5pt;margin-top:11.7pt;width:28.75pt;height:11.95pt;z-index:251695616"/>
        </w:pict>
      </w:r>
      <w:r w:rsidR="00C832E4" w:rsidRPr="00C832E4">
        <w:rPr>
          <w:sz w:val="18"/>
          <w:szCs w:val="18"/>
        </w:rPr>
        <w:t>1)</w:t>
      </w:r>
      <w:r w:rsidR="00C832E4" w:rsidRPr="00C832E4">
        <w:rPr>
          <w:sz w:val="18"/>
        </w:rPr>
        <w:t xml:space="preserve"> </w:t>
      </w:r>
      <w:r w:rsidR="006935E9">
        <w:rPr>
          <w:sz w:val="18"/>
        </w:rPr>
        <w:t>nr działki</w:t>
      </w:r>
      <w:r w:rsidR="00B43183">
        <w:rPr>
          <w:sz w:val="18"/>
        </w:rPr>
        <w:t xml:space="preserve">                     obręb</w:t>
      </w:r>
    </w:p>
    <w:p w:rsidR="00C832E4" w:rsidRPr="00C832E4" w:rsidRDefault="005457E9" w:rsidP="00C832E4">
      <w:pPr>
        <w:spacing w:before="240" w:after="240" w:line="240" w:lineRule="auto"/>
        <w:ind w:firstLine="425"/>
        <w:rPr>
          <w:sz w:val="18"/>
        </w:rPr>
      </w:pPr>
      <w:r w:rsidRPr="005457E9">
        <w:rPr>
          <w:noProof/>
          <w:sz w:val="18"/>
          <w:szCs w:val="18"/>
          <w:lang w:eastAsia="pl-PL"/>
        </w:rPr>
        <w:pict>
          <v:rect id="_x0000_s1169" style="position:absolute;left:0;text-align:left;margin-left:130.25pt;margin-top:22pt;width:28.75pt;height:11.95pt;z-index:251700736"/>
        </w:pict>
      </w:r>
      <w:r w:rsidRPr="005457E9">
        <w:rPr>
          <w:noProof/>
          <w:sz w:val="18"/>
          <w:szCs w:val="18"/>
          <w:lang w:eastAsia="pl-PL"/>
        </w:rPr>
        <w:pict>
          <v:rect id="_x0000_s1168" style="position:absolute;left:0;text-align:left;margin-left:130.25pt;margin-top:1.3pt;width:28.75pt;height:11.95pt;z-index:251699712"/>
        </w:pict>
      </w:r>
      <w:r w:rsidRPr="005457E9">
        <w:rPr>
          <w:noProof/>
          <w:sz w:val="18"/>
          <w:szCs w:val="18"/>
          <w:lang w:eastAsia="pl-PL"/>
        </w:rPr>
        <w:pict>
          <v:rect id="_x0000_s1165" style="position:absolute;left:0;text-align:left;margin-left:65.5pt;margin-top:1.3pt;width:28.75pt;height:11.95pt;z-index:251696640"/>
        </w:pict>
      </w:r>
      <w:r w:rsidRPr="005457E9">
        <w:rPr>
          <w:noProof/>
          <w:sz w:val="18"/>
          <w:szCs w:val="18"/>
          <w:lang w:eastAsia="pl-PL"/>
        </w:rPr>
        <w:pict>
          <v:rect id="_x0000_s1166" style="position:absolute;left:0;text-align:left;margin-left:65.5pt;margin-top:22pt;width:28.75pt;height:11.95pt;z-index:251697664"/>
        </w:pict>
      </w:r>
      <w:r w:rsidR="00C832E4" w:rsidRPr="00C832E4">
        <w:rPr>
          <w:sz w:val="18"/>
          <w:szCs w:val="18"/>
        </w:rPr>
        <w:t>2)</w:t>
      </w:r>
      <w:r w:rsidR="00C832E4" w:rsidRPr="00C832E4">
        <w:rPr>
          <w:sz w:val="18"/>
        </w:rPr>
        <w:t xml:space="preserve"> </w:t>
      </w:r>
      <w:r w:rsidR="006935E9">
        <w:rPr>
          <w:sz w:val="18"/>
        </w:rPr>
        <w:t>nr działki</w:t>
      </w:r>
      <w:r w:rsidR="00B43183">
        <w:rPr>
          <w:sz w:val="18"/>
        </w:rPr>
        <w:t xml:space="preserve">                     obręb 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</w:t>
      </w:r>
      <w:r w:rsidR="006935E9">
        <w:rPr>
          <w:sz w:val="18"/>
        </w:rPr>
        <w:t>nr działki</w:t>
      </w:r>
      <w:r w:rsidR="00B43183">
        <w:rPr>
          <w:sz w:val="18"/>
        </w:rPr>
        <w:t xml:space="preserve">                     obręb</w:t>
      </w:r>
    </w:p>
    <w:p w:rsidR="00060C28" w:rsidRDefault="006935E9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>
        <w:rPr>
          <w:b/>
        </w:rPr>
        <w:t>Z</w:t>
      </w:r>
      <w:r w:rsidR="00041011">
        <w:rPr>
          <w:b/>
        </w:rPr>
        <w:t>ałącznik</w:t>
      </w:r>
      <w:r w:rsidR="008F5EC0">
        <w:rPr>
          <w:b/>
        </w:rPr>
        <w:t xml:space="preserve"> do </w:t>
      </w:r>
      <w:r w:rsidR="0054142F">
        <w:rPr>
          <w:b/>
        </w:rPr>
        <w:t>zgłoszenia</w:t>
      </w:r>
      <w:r w:rsidR="00B96BE1">
        <w:rPr>
          <w:b/>
        </w:rPr>
        <w:t xml:space="preserve"> (rysunek albo mapa określająca usytuowanie drzewa na nieruchomości)</w:t>
      </w:r>
      <w:r w:rsidR="00060C28" w:rsidRPr="004320E5">
        <w:rPr>
          <w:b/>
        </w:rPr>
        <w:t>:</w:t>
      </w:r>
    </w:p>
    <w:p w:rsidR="0058036A" w:rsidRDefault="005457E9" w:rsidP="0058036A">
      <w:pPr>
        <w:pStyle w:val="Akapitzlist"/>
        <w:spacing w:before="240" w:after="240" w:line="240" w:lineRule="auto"/>
        <w:ind w:left="785"/>
        <w:rPr>
          <w:sz w:val="18"/>
        </w:rPr>
      </w:pPr>
      <w:r>
        <w:rPr>
          <w:noProof/>
          <w:sz w:val="18"/>
          <w:lang w:eastAsia="pl-PL"/>
        </w:rPr>
        <w:pict>
          <v:rect id="_x0000_s1156" style="position:absolute;left:0;text-align:left;margin-left:226.25pt;margin-top:9.45pt;width:12.4pt;height:11.95pt;z-index:251692544"/>
        </w:pict>
      </w:r>
      <w:r>
        <w:rPr>
          <w:noProof/>
          <w:sz w:val="18"/>
          <w:lang w:eastAsia="pl-PL"/>
        </w:rPr>
        <w:pict>
          <v:rect id="_x0000_s1155" style="position:absolute;left:0;text-align:left;margin-left:58.5pt;margin-top:9.45pt;width:12.4pt;height:11.95pt;z-index:251691520"/>
        </w:pict>
      </w:r>
    </w:p>
    <w:p w:rsidR="00B96BE1" w:rsidRDefault="00B96BE1" w:rsidP="0058036A">
      <w:pPr>
        <w:pStyle w:val="Akapitzlist"/>
        <w:spacing w:before="240" w:after="240" w:line="240" w:lineRule="auto"/>
        <w:ind w:left="785"/>
        <w:rPr>
          <w:sz w:val="18"/>
        </w:rPr>
      </w:pPr>
      <w:r>
        <w:rPr>
          <w:sz w:val="18"/>
        </w:rPr>
        <w:t xml:space="preserve">                   rysunek                                                                    mapa</w:t>
      </w:r>
    </w:p>
    <w:p w:rsidR="00041011" w:rsidRDefault="00041011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041011" w:rsidRDefault="00041011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B96BE1" w:rsidRDefault="00B96BE1" w:rsidP="00041011">
      <w:pPr>
        <w:spacing w:before="240" w:after="120" w:line="240" w:lineRule="auto"/>
        <w:rPr>
          <w:noProof/>
          <w:sz w:val="18"/>
          <w:lang w:eastAsia="pl-PL"/>
        </w:rPr>
      </w:pPr>
    </w:p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 xml:space="preserve">Data oraz czytelny podpis </w:t>
      </w:r>
      <w:r w:rsidR="00B96BE1">
        <w:rPr>
          <w:sz w:val="16"/>
        </w:rPr>
        <w:t>właściciela nieruchomości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D95124" w:rsidRPr="00E217F4" w:rsidRDefault="00D95124" w:rsidP="00E217F4">
      <w:pPr>
        <w:spacing w:before="120" w:after="120" w:line="240" w:lineRule="auto"/>
        <w:jc w:val="both"/>
        <w:rPr>
          <w:sz w:val="18"/>
          <w:szCs w:val="18"/>
        </w:rPr>
      </w:pPr>
    </w:p>
    <w:sectPr w:rsidR="00D95124" w:rsidRPr="00E217F4" w:rsidSect="00E217F4">
      <w:headerReference w:type="default" r:id="rId8"/>
      <w:footerReference w:type="default" r:id="rId9"/>
      <w:type w:val="continuous"/>
      <w:pgSz w:w="11906" w:h="16838"/>
      <w:pgMar w:top="537" w:right="720" w:bottom="543" w:left="720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A3" w:rsidRDefault="000D1EA3" w:rsidP="002C2807">
      <w:pPr>
        <w:spacing w:after="0" w:line="240" w:lineRule="auto"/>
      </w:pPr>
      <w:r>
        <w:separator/>
      </w:r>
    </w:p>
  </w:endnote>
  <w:endnote w:type="continuationSeparator" w:id="0">
    <w:p w:rsidR="000D1EA3" w:rsidRDefault="000D1EA3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A3" w:rsidRPr="00E217F4" w:rsidRDefault="000D1EA3" w:rsidP="00E217F4">
    <w:pPr>
      <w:pStyle w:val="Stopka"/>
      <w:numPr>
        <w:ilvl w:val="0"/>
        <w:numId w:val="19"/>
      </w:numPr>
      <w:ind w:left="284" w:hanging="284"/>
      <w:jc w:val="both"/>
      <w:rPr>
        <w:sz w:val="16"/>
        <w:szCs w:val="16"/>
      </w:rPr>
    </w:pPr>
    <w:r w:rsidRPr="00E217F4">
      <w:rPr>
        <w:sz w:val="16"/>
        <w:szCs w:val="16"/>
      </w:rPr>
      <w:t xml:space="preserve">W przypadku, gdy zgłoszenie nie zawiera wszystkich elementów wskazanych w art. 83f ust. 5 </w:t>
    </w:r>
    <w:proofErr w:type="spellStart"/>
    <w:r w:rsidRPr="00E217F4">
      <w:rPr>
        <w:sz w:val="16"/>
        <w:szCs w:val="16"/>
      </w:rPr>
      <w:t>u.o.p</w:t>
    </w:r>
    <w:proofErr w:type="spellEnd"/>
    <w:r w:rsidRPr="00E217F4">
      <w:rPr>
        <w:sz w:val="16"/>
        <w:szCs w:val="16"/>
      </w:rPr>
      <w:t xml:space="preserve">., organ, w drodze postanowienia, nakłada obowiązek uzupełnienia zgłoszenia w terminie 7 dni. Nałożenie obowiązku przerywa bieg terminu, o którym mowa w art. 83f ust. 8 </w:t>
    </w:r>
    <w:proofErr w:type="spellStart"/>
    <w:r w:rsidRPr="00E217F4">
      <w:rPr>
        <w:sz w:val="16"/>
        <w:szCs w:val="16"/>
      </w:rPr>
      <w:t>u.o.p</w:t>
    </w:r>
    <w:proofErr w:type="spellEnd"/>
    <w:r w:rsidRPr="00E217F4">
      <w:rPr>
        <w:sz w:val="16"/>
        <w:szCs w:val="16"/>
      </w:rPr>
      <w:t>.</w:t>
    </w:r>
  </w:p>
  <w:p w:rsidR="000D1EA3" w:rsidRPr="00E217F4" w:rsidRDefault="000D1EA3" w:rsidP="00E217F4">
    <w:pPr>
      <w:pStyle w:val="Stopka"/>
      <w:numPr>
        <w:ilvl w:val="0"/>
        <w:numId w:val="19"/>
      </w:numPr>
      <w:ind w:left="284" w:hanging="284"/>
      <w:jc w:val="both"/>
      <w:rPr>
        <w:sz w:val="16"/>
        <w:szCs w:val="16"/>
      </w:rPr>
    </w:pPr>
    <w:r w:rsidRPr="00E217F4">
      <w:rPr>
        <w:sz w:val="16"/>
        <w:szCs w:val="16"/>
      </w:rPr>
      <w:t>W terminie 21 dni od dnia doręczenia zgłoszenia organ dokonuje oględzin nieruchomości, na której rośnie drzewo.</w:t>
    </w:r>
  </w:p>
  <w:p w:rsidR="000D1EA3" w:rsidRDefault="000D1EA3" w:rsidP="00E217F4">
    <w:pPr>
      <w:pStyle w:val="Stopka"/>
      <w:numPr>
        <w:ilvl w:val="0"/>
        <w:numId w:val="19"/>
      </w:numPr>
      <w:ind w:left="284" w:hanging="284"/>
      <w:jc w:val="both"/>
      <w:rPr>
        <w:sz w:val="16"/>
        <w:szCs w:val="16"/>
      </w:rPr>
    </w:pPr>
    <w:r w:rsidRPr="00E217F4">
      <w:rPr>
        <w:sz w:val="16"/>
        <w:szCs w:val="16"/>
      </w:rPr>
      <w:t xml:space="preserve">W terminie 14 dni od dnia dokonania oględzin, organ może w drodze decyzji administracyjnej wnieść sprzeciw. Usunięcie drzewa może nastąpić, jeżeli organ nie wniósł sprzeciwu w tym terminie. </w:t>
    </w:r>
  </w:p>
  <w:p w:rsidR="00E217F4" w:rsidRPr="00E217F4" w:rsidRDefault="00E217F4" w:rsidP="00E217F4">
    <w:pPr>
      <w:pStyle w:val="Stopka"/>
      <w:ind w:left="720"/>
      <w:jc w:val="both"/>
      <w:rPr>
        <w:sz w:val="16"/>
        <w:szCs w:val="16"/>
      </w:rPr>
    </w:pPr>
  </w:p>
  <w:p w:rsidR="00E217F4" w:rsidRPr="00E217F4" w:rsidRDefault="00E217F4" w:rsidP="00E217F4">
    <w:pPr>
      <w:pStyle w:val="Zwykytekst"/>
      <w:jc w:val="both"/>
      <w:rPr>
        <w:rFonts w:ascii="Arial Narrow" w:hAnsi="Arial Narrow" w:cs="Arial"/>
        <w:sz w:val="16"/>
        <w:szCs w:val="16"/>
      </w:rPr>
    </w:pPr>
    <w:r w:rsidRPr="00E217F4">
      <w:rPr>
        <w:rFonts w:ascii="Arial Narrow" w:hAnsi="Arial Narrow" w:cs="Arial"/>
        <w:sz w:val="16"/>
        <w:szCs w:val="16"/>
      </w:rPr>
      <w:t xml:space="preserve">Informuje się, że administratorem  danych osobowych przetwarzanych w Urzędzie Miasta Bydgoszczy jest Prezydent Miasta Bydgoszczy. Przetwarzanie danych osobowych odbywa się zgodnie z przepisami Rozporządzenia Parlamentu Europejskiego i Rady (UE) 2016/679 z dnia 27 kwietnia 2016 r. w sprawie ochrony osób fizycznych w związku </w:t>
    </w:r>
    <w:r>
      <w:rPr>
        <w:rFonts w:ascii="Arial Narrow" w:hAnsi="Arial Narrow" w:cs="Arial"/>
        <w:sz w:val="16"/>
        <w:szCs w:val="16"/>
      </w:rPr>
      <w:br/>
    </w:r>
    <w:r w:rsidRPr="00E217F4">
      <w:rPr>
        <w:rFonts w:ascii="Arial Narrow" w:hAnsi="Arial Narrow" w:cs="Arial"/>
        <w:sz w:val="16"/>
        <w:szCs w:val="16"/>
      </w:rPr>
      <w:t>z przetwarzaniem danych osobowych i w sprawie swobodnego przepływu takich danych oraz uchylenia dyrektywy 95/46/WE (Dz. Urz. UE L Nr 119, str. 1). Szczegółowe informacje o zasadach przetwarzania danych osobowych oraz o przysługujących prawach z tym związanych znajdują się na stronie Biuletynu Informacji Publicznej Urzędu Miasta Bydgoszczy pod adresem,</w:t>
    </w:r>
    <w:r>
      <w:rPr>
        <w:rFonts w:ascii="Arial Narrow" w:hAnsi="Arial Narrow" w:cs="Arial"/>
        <w:sz w:val="16"/>
        <w:szCs w:val="16"/>
      </w:rPr>
      <w:t xml:space="preserve"> </w:t>
    </w:r>
    <w:hyperlink r:id="rId1" w:anchor="0" w:history="1">
      <w:r w:rsidRPr="00E217F4">
        <w:rPr>
          <w:rStyle w:val="Hipercze"/>
          <w:rFonts w:ascii="Arial Narrow" w:hAnsi="Arial Narrow" w:cs="Arial"/>
          <w:sz w:val="16"/>
          <w:szCs w:val="16"/>
        </w:rPr>
        <w:t>https://bip.um.bydgoszcz.pl/struktura_miasta/wydzialy_urzedu_miasta/wydzial_gospodarki_komunalnej/komunikaty/Obowi_zek_informacyjny___RODO.aspx#0</w:t>
      </w:r>
    </w:hyperlink>
    <w:r w:rsidRPr="00E217F4">
      <w:rPr>
        <w:rFonts w:ascii="Arial Narrow" w:hAnsi="Arial Narrow" w:cs="Arial"/>
        <w:sz w:val="16"/>
        <w:szCs w:val="16"/>
      </w:rPr>
      <w:t xml:space="preserve"> </w:t>
    </w:r>
    <w:r>
      <w:rPr>
        <w:rFonts w:ascii="Arial Narrow" w:hAnsi="Arial Narrow" w:cs="Arial"/>
        <w:sz w:val="16"/>
        <w:szCs w:val="16"/>
      </w:rPr>
      <w:br/>
    </w:r>
    <w:r w:rsidRPr="00E217F4">
      <w:rPr>
        <w:rFonts w:ascii="Arial Narrow" w:hAnsi="Arial Narrow" w:cs="Arial"/>
        <w:sz w:val="16"/>
        <w:szCs w:val="16"/>
      </w:rPr>
      <w:t>oraz na tablicy ogłoszeń w siedzibie Wydziału Gospodarki Komunalnej Urzędu Miasta Bydgoszczy przy ul. Jezuickiej 4a w Bydgoszczy.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A3" w:rsidRDefault="000D1EA3" w:rsidP="002C2807">
      <w:pPr>
        <w:spacing w:after="0" w:line="240" w:lineRule="auto"/>
      </w:pPr>
      <w:r>
        <w:separator/>
      </w:r>
    </w:p>
  </w:footnote>
  <w:footnote w:type="continuationSeparator" w:id="0">
    <w:p w:rsidR="000D1EA3" w:rsidRDefault="000D1EA3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alias w:val="Tytuł"/>
      <w:id w:val="12232551"/>
      <w:placeholder>
        <w:docPart w:val="6BBD2474669A43248E019319178740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1EA3" w:rsidRPr="00683415" w:rsidRDefault="000D1EA3" w:rsidP="004147C4">
        <w:pPr>
          <w:pStyle w:val="Nagwek"/>
          <w:pBdr>
            <w:bottom w:val="thickThinSmallGap" w:sz="24" w:space="1" w:color="622423" w:themeColor="accent2" w:themeShade="7F"/>
          </w:pBdr>
          <w:spacing w:line="360" w:lineRule="auto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683415">
          <w:rPr>
            <w:b/>
            <w:sz w:val="28"/>
            <w:szCs w:val="28"/>
            <w:u w:val="single"/>
          </w:rPr>
          <w:t>ZGŁOSZENIE ZAMIARU USUNIĘCIA DRZEWA                                                                                                                     (podstawa prawna: art. 83f ust. 4 i 5 ustawy z dnia 16 kwietnia 2004 r. o ochronie przyrody)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j0115864"/>
      </v:shape>
    </w:pict>
  </w:numPicBullet>
  <w:numPicBullet w:numPicBulletId="1">
    <w:pict>
      <v:shape id="_x0000_i1038" type="#_x0000_t75" style="width:21in;height:187.2pt" o:bullet="t">
        <v:imagedata r:id="rId2" o:title="Bez tytułu"/>
      </v:shape>
    </w:pict>
  </w:numPicBullet>
  <w:numPicBullet w:numPicBulletId="2">
    <w:pict>
      <v:shape id="_x0000_i1039" type="#_x0000_t75" style="width:31.3pt;height:30.05pt" o:bullet="t">
        <v:imagedata r:id="rId3" o:title="Bez tytułu"/>
      </v:shape>
    </w:pict>
  </w:numPicBullet>
  <w:numPicBullet w:numPicBulletId="3">
    <w:pict>
      <v:shape id="_x0000_i1040" type="#_x0000_t75" style="width:31.3pt;height:30.05pt" o:bullet="t">
        <v:imagedata r:id="rId4" o:title="Bez tytułu"/>
      </v:shape>
    </w:pict>
  </w:numPicBullet>
  <w:numPicBullet w:numPicBulletId="4">
    <w:pict>
      <v:shape id="_x0000_i1041" type="#_x0000_t75" style="width:48.2pt;height:43.2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5CB716C"/>
    <w:multiLevelType w:val="hybridMultilevel"/>
    <w:tmpl w:val="5DA64456"/>
    <w:lvl w:ilvl="0" w:tplc="2E141F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7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1011"/>
    <w:rsid w:val="00046B5A"/>
    <w:rsid w:val="0005371E"/>
    <w:rsid w:val="0005742E"/>
    <w:rsid w:val="000575E7"/>
    <w:rsid w:val="00060C28"/>
    <w:rsid w:val="00072E59"/>
    <w:rsid w:val="00077DE7"/>
    <w:rsid w:val="000846C5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D1EA3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D6744"/>
    <w:rsid w:val="001F2FA8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06AFC"/>
    <w:rsid w:val="00313205"/>
    <w:rsid w:val="0031567F"/>
    <w:rsid w:val="00320D5A"/>
    <w:rsid w:val="00322D3D"/>
    <w:rsid w:val="00326123"/>
    <w:rsid w:val="00336535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1F98"/>
    <w:rsid w:val="0040414B"/>
    <w:rsid w:val="00410A97"/>
    <w:rsid w:val="00413A62"/>
    <w:rsid w:val="004147C4"/>
    <w:rsid w:val="004148E5"/>
    <w:rsid w:val="00417212"/>
    <w:rsid w:val="00433DAD"/>
    <w:rsid w:val="00433F89"/>
    <w:rsid w:val="004348FA"/>
    <w:rsid w:val="00437552"/>
    <w:rsid w:val="00467A9F"/>
    <w:rsid w:val="00473C6D"/>
    <w:rsid w:val="0048349E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457E9"/>
    <w:rsid w:val="005533D8"/>
    <w:rsid w:val="00564A86"/>
    <w:rsid w:val="0058036A"/>
    <w:rsid w:val="00587A58"/>
    <w:rsid w:val="00587FBD"/>
    <w:rsid w:val="00591DBD"/>
    <w:rsid w:val="005A2B61"/>
    <w:rsid w:val="005B078B"/>
    <w:rsid w:val="005B4882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2D"/>
    <w:rsid w:val="00673EB5"/>
    <w:rsid w:val="00674E46"/>
    <w:rsid w:val="0067614E"/>
    <w:rsid w:val="006810FA"/>
    <w:rsid w:val="00683415"/>
    <w:rsid w:val="00684363"/>
    <w:rsid w:val="006935E9"/>
    <w:rsid w:val="006B5CE6"/>
    <w:rsid w:val="006B7DC5"/>
    <w:rsid w:val="006E2BE8"/>
    <w:rsid w:val="006E7959"/>
    <w:rsid w:val="006F0FC9"/>
    <w:rsid w:val="006F2242"/>
    <w:rsid w:val="006F29EF"/>
    <w:rsid w:val="006F5850"/>
    <w:rsid w:val="00702400"/>
    <w:rsid w:val="00705E34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E6978"/>
    <w:rsid w:val="007F072C"/>
    <w:rsid w:val="00804DFE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06A0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19CD"/>
    <w:rsid w:val="008E2B85"/>
    <w:rsid w:val="008E344F"/>
    <w:rsid w:val="008F384E"/>
    <w:rsid w:val="008F5EC0"/>
    <w:rsid w:val="0090617D"/>
    <w:rsid w:val="00920D2D"/>
    <w:rsid w:val="009378FC"/>
    <w:rsid w:val="00960943"/>
    <w:rsid w:val="009655BA"/>
    <w:rsid w:val="009748CE"/>
    <w:rsid w:val="00983DA3"/>
    <w:rsid w:val="009A69D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9F428E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D7C87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43183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96BE1"/>
    <w:rsid w:val="00BE739A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86898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51921"/>
    <w:rsid w:val="00D6483E"/>
    <w:rsid w:val="00D64CA9"/>
    <w:rsid w:val="00D76308"/>
    <w:rsid w:val="00D8794F"/>
    <w:rsid w:val="00D90EF6"/>
    <w:rsid w:val="00D95124"/>
    <w:rsid w:val="00DC741E"/>
    <w:rsid w:val="00DC78E3"/>
    <w:rsid w:val="00DD66A0"/>
    <w:rsid w:val="00DE0C3F"/>
    <w:rsid w:val="00E07583"/>
    <w:rsid w:val="00E1065D"/>
    <w:rsid w:val="00E1393E"/>
    <w:rsid w:val="00E217F4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2789"/>
    <w:rsid w:val="00EE343D"/>
    <w:rsid w:val="00EE4594"/>
    <w:rsid w:val="00EF5897"/>
    <w:rsid w:val="00EF73FE"/>
    <w:rsid w:val="00F029A9"/>
    <w:rsid w:val="00F10974"/>
    <w:rsid w:val="00F10B1F"/>
    <w:rsid w:val="00F10E40"/>
    <w:rsid w:val="00F13E33"/>
    <w:rsid w:val="00F32326"/>
    <w:rsid w:val="00F4074A"/>
    <w:rsid w:val="00F40B91"/>
    <w:rsid w:val="00F47D38"/>
    <w:rsid w:val="00F56121"/>
    <w:rsid w:val="00F74416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D951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12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um.bydgoszcz.pl/struktura_miasta/wydzialy_urzedu_miasta/wydzial_gospodarki_komunalnej/komunikaty/Obowi_zek_informacyjny___RODO.aspx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BD2474669A43248E01931917874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EEE4C-B9BC-46CE-B0EF-C5238AF74DF3}"/>
      </w:docPartPr>
      <w:docPartBody>
        <w:p w:rsidR="001B7E8D" w:rsidRDefault="001B7E8D" w:rsidP="001B7E8D">
          <w:pPr>
            <w:pStyle w:val="6BBD2474669A43248E019319178740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7E8D"/>
    <w:rsid w:val="0002184F"/>
    <w:rsid w:val="0013557A"/>
    <w:rsid w:val="001B7E8D"/>
    <w:rsid w:val="001E18FB"/>
    <w:rsid w:val="00467C5D"/>
    <w:rsid w:val="007E6974"/>
    <w:rsid w:val="00854BCE"/>
    <w:rsid w:val="00CF5CA9"/>
    <w:rsid w:val="00E3693B"/>
    <w:rsid w:val="00FC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2F7BF3AF55483890D8DD1B578F061A">
    <w:name w:val="C32F7BF3AF55483890D8DD1B578F061A"/>
    <w:rsid w:val="001B7E8D"/>
  </w:style>
  <w:style w:type="paragraph" w:customStyle="1" w:styleId="6BBD2474669A43248E0193191787408D">
    <w:name w:val="6BBD2474669A43248E0193191787408D"/>
    <w:rsid w:val="001B7E8D"/>
  </w:style>
  <w:style w:type="paragraph" w:customStyle="1" w:styleId="060F467E06DB42B9A29A69F919FB4681">
    <w:name w:val="060F467E06DB42B9A29A69F919FB4681"/>
    <w:rsid w:val="001B7E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01C0-0436-49F9-95F9-2F5D8B3C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USUNIĘCIA DRZEWA                                                                                                                     (podstawa prawna: art. 83f ust. 4 i 5 ustawy z dnia 16 kwietnia 2004 r. o ochronie przyrody)</vt:lpstr>
    </vt:vector>
  </TitlesOfParts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USUNIĘCIA DRZEWA                                                                                                                     (podstawa prawna: art. 83f ust. 4 i 5 ustawy z dnia 16 kwietnia 2004 r. o ochronie przyrody)</dc:title>
  <dc:creator/>
  <cp:lastModifiedBy/>
  <cp:revision>1</cp:revision>
  <dcterms:created xsi:type="dcterms:W3CDTF">2017-06-22T12:22:00Z</dcterms:created>
  <dcterms:modified xsi:type="dcterms:W3CDTF">2019-02-13T08:09:00Z</dcterms:modified>
</cp:coreProperties>
</file>