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5C0C" w:rsidTr="00D05C0C">
        <w:tc>
          <w:tcPr>
            <w:tcW w:w="9062" w:type="dxa"/>
            <w:shd w:val="clear" w:color="auto" w:fill="FF0000"/>
          </w:tcPr>
          <w:p w:rsidR="00D05C0C" w:rsidRDefault="00D05C0C" w:rsidP="00D05C0C">
            <w:pPr>
              <w:jc w:val="center"/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</w:r>
            <w:r>
              <w:rPr>
                <w:rFonts w:ascii="Arial" w:hAnsi="Arial" w:cs="Arial"/>
                <w:b/>
                <w:sz w:val="26"/>
                <w:szCs w:val="26"/>
              </w:rPr>
              <w:t>w rejestrze danych kontaktowych</w:t>
            </w:r>
          </w:p>
        </w:tc>
      </w:tr>
    </w:tbl>
    <w:tbl>
      <w:tblPr>
        <w:tblStyle w:val="Tabela-Siatka1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D05C0C" w:rsidRPr="00FF6738" w:rsidTr="005C5B65">
        <w:tc>
          <w:tcPr>
            <w:tcW w:w="2294" w:type="dxa"/>
            <w:shd w:val="clear" w:color="auto" w:fill="D9D9D9" w:themeFill="background1" w:themeFillShade="D9"/>
          </w:tcPr>
          <w:p w:rsidR="00D05C0C" w:rsidRPr="00FF6738" w:rsidRDefault="00D05C0C" w:rsidP="00D05C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D05C0C" w:rsidRPr="00FF6738" w:rsidRDefault="00D05C0C" w:rsidP="00D05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danych jest Minister Cyfryzacji, mający siedzibę w Warszawie (00-060) przy ul. Królewskiej 27, odpowiadający za funkcjonowanie rejestru danych kontaktowych (RDK)</w:t>
            </w:r>
          </w:p>
        </w:tc>
      </w:tr>
      <w:tr w:rsidR="00D05C0C" w:rsidRPr="00D94DD0" w:rsidTr="005C5B65">
        <w:tc>
          <w:tcPr>
            <w:tcW w:w="2294" w:type="dxa"/>
            <w:shd w:val="clear" w:color="auto" w:fill="D9D9D9" w:themeFill="background1" w:themeFillShade="D9"/>
          </w:tcPr>
          <w:p w:rsidR="00D05C0C" w:rsidRPr="00FF6738" w:rsidRDefault="00D05C0C" w:rsidP="005C5B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D05C0C" w:rsidRDefault="00D05C0C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</w:t>
            </w:r>
            <w:r>
              <w:rPr>
                <w:rFonts w:ascii="Arial" w:hAnsi="Arial" w:cs="Arial"/>
                <w:sz w:val="18"/>
                <w:szCs w:val="18"/>
              </w:rPr>
              <w:t xml:space="preserve"> można skontaktować się </w:t>
            </w:r>
          </w:p>
          <w:p w:rsidR="00D05C0C" w:rsidRDefault="00D05C0C" w:rsidP="00D05C0C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pocztą elektroniczną pod adresem </w:t>
            </w:r>
            <w:hyperlink r:id="rId5" w:history="1">
              <w:r w:rsidRPr="00C04D14">
                <w:rPr>
                  <w:rStyle w:val="Hipercze"/>
                  <w:rFonts w:ascii="Arial" w:hAnsi="Arial" w:cs="Arial"/>
                  <w:sz w:val="18"/>
                  <w:szCs w:val="18"/>
                </w:rPr>
                <w:t>mc@mc.gov.pl</w:t>
              </w:r>
            </w:hyperlink>
          </w:p>
          <w:p w:rsidR="00D05C0C" w:rsidRDefault="00D05C0C" w:rsidP="00D05C0C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pomocą formularza kontaktowego dostępnego online</w:t>
            </w:r>
          </w:p>
          <w:p w:rsidR="00D05C0C" w:rsidRPr="00D94DD0" w:rsidRDefault="00D05C0C" w:rsidP="00D05C0C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listownie – kierując korespondencję na adres siedziby administratora  </w:t>
            </w:r>
          </w:p>
        </w:tc>
      </w:tr>
      <w:tr w:rsidR="00D05C0C" w:rsidRPr="00FF6738" w:rsidTr="005C5B65">
        <w:tc>
          <w:tcPr>
            <w:tcW w:w="2294" w:type="dxa"/>
            <w:shd w:val="clear" w:color="auto" w:fill="D9D9D9" w:themeFill="background1" w:themeFillShade="D9"/>
          </w:tcPr>
          <w:p w:rsidR="00D05C0C" w:rsidRPr="00FF6738" w:rsidRDefault="00D05C0C" w:rsidP="005C5B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D05C0C" w:rsidRDefault="00D05C0C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 wyznaczył inspektora ochrony danych, z którym może się Pani / Pan skontaktować poprzez email iod@</w:t>
            </w:r>
            <w:r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</w:t>
            </w:r>
            <w:r>
              <w:rPr>
                <w:rFonts w:ascii="Arial" w:hAnsi="Arial" w:cs="Arial"/>
                <w:sz w:val="18"/>
                <w:szCs w:val="18"/>
              </w:rPr>
              <w:t>listownie kierując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korespondencję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na adres siedziby administratora. </w:t>
            </w:r>
          </w:p>
          <w:p w:rsidR="00D05C0C" w:rsidRPr="00FF6738" w:rsidRDefault="00D05C0C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z praw związanych z przetwarzaniem </w:t>
            </w:r>
            <w:r>
              <w:rPr>
                <w:rFonts w:ascii="Arial" w:hAnsi="Arial" w:cs="Arial"/>
                <w:sz w:val="18"/>
                <w:szCs w:val="18"/>
              </w:rPr>
              <w:t>danych, które pozostają w zakresie działania Ministra Cyfryzacji.</w:t>
            </w:r>
          </w:p>
        </w:tc>
      </w:tr>
      <w:tr w:rsidR="00D05C0C" w:rsidRPr="00FF1BBF" w:rsidTr="005C5B65">
        <w:tc>
          <w:tcPr>
            <w:tcW w:w="2294" w:type="dxa"/>
            <w:shd w:val="clear" w:color="auto" w:fill="D9D9D9" w:themeFill="background1" w:themeFillShade="D9"/>
          </w:tcPr>
          <w:p w:rsidR="00D05C0C" w:rsidRPr="00FF6738" w:rsidRDefault="00D05C0C" w:rsidP="005C5B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D05C0C" w:rsidRPr="00FF1BBF" w:rsidRDefault="00D05C0C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1BBF">
              <w:rPr>
                <w:rFonts w:ascii="Arial" w:hAnsi="Arial" w:cs="Arial"/>
                <w:sz w:val="18"/>
                <w:szCs w:val="18"/>
              </w:rPr>
              <w:t>Pani / Pana dane będą przetwarzane w celu ułatwienia niżej wymienionym podmiotom kontaktu w związku z usługami i zadaniami publicznymi realizowanymi na Pani/Pana rzecz. Do podmiotów uprawnionych do wykorzystywania Pani/Pana danych należą:</w:t>
            </w:r>
          </w:p>
          <w:p w:rsidR="00D05C0C" w:rsidRPr="00FF1BBF" w:rsidRDefault="00D05C0C" w:rsidP="00D05C0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1BBF">
              <w:rPr>
                <w:rFonts w:ascii="Arial" w:hAnsi="Arial" w:cs="Arial"/>
                <w:sz w:val="18"/>
                <w:szCs w:val="18"/>
              </w:rPr>
              <w:t>organy administracji rządowej, organy kontroli państwowej i ochrony prawa, sądy, jednostki organizacyjne prokuratury, jednostki samorządu terytorialnego;</w:t>
            </w:r>
          </w:p>
          <w:p w:rsidR="00D05C0C" w:rsidRPr="00FF1BBF" w:rsidRDefault="00D05C0C" w:rsidP="00D05C0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jednostki budżetowe i samorządy zakłady budżetowe;</w:t>
            </w:r>
          </w:p>
          <w:p w:rsidR="00D05C0C" w:rsidRPr="00FF1BBF" w:rsidRDefault="00D05C0C" w:rsidP="00D05C0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samodzielne publiczne zakłady opieki zdrowotnej oraz spółki</w:t>
            </w:r>
            <w:r w:rsidRPr="00FF1BBF">
              <w:rPr>
                <w:sz w:val="18"/>
                <w:szCs w:val="18"/>
              </w:rPr>
              <w:br/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wykonujące działalność leczniczą w rozumieniu przepisów o działalności</w:t>
            </w:r>
            <w:r w:rsidRPr="00FF1BBF">
              <w:rPr>
                <w:sz w:val="18"/>
                <w:szCs w:val="18"/>
              </w:rPr>
              <w:br/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leczniczej;</w:t>
            </w:r>
          </w:p>
          <w:p w:rsidR="00D05C0C" w:rsidRPr="00FF1BBF" w:rsidRDefault="00D05C0C" w:rsidP="00D05C0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Zakłady Ubezpieczeń Społecznych oraz Kasy Rolniczego</w:t>
            </w:r>
            <w:r w:rsidRPr="00FF1BBF">
              <w:rPr>
                <w:sz w:val="18"/>
                <w:szCs w:val="18"/>
              </w:rPr>
              <w:br/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Ubezpieczenia Społecznego;</w:t>
            </w:r>
          </w:p>
          <w:p w:rsidR="00D05C0C" w:rsidRPr="00FF1BBF" w:rsidRDefault="00D05C0C" w:rsidP="00D05C0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Narodowy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Fundusz </w:t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Zdrowia;</w:t>
            </w:r>
          </w:p>
          <w:p w:rsidR="00D05C0C" w:rsidRPr="00FF1BBF" w:rsidRDefault="00D05C0C" w:rsidP="00D05C0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państwowe lub samorządowe osoby prawne utworzone na podstawie</w:t>
            </w:r>
            <w:r w:rsidRPr="00FF1BBF">
              <w:rPr>
                <w:sz w:val="18"/>
                <w:szCs w:val="18"/>
              </w:rPr>
              <w:br/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odrębnych ustaw w celu realizacji zadań publicznych;</w:t>
            </w:r>
          </w:p>
          <w:p w:rsidR="00D05C0C" w:rsidRPr="00FF1BBF" w:rsidRDefault="00D05C0C" w:rsidP="00D05C0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uczelnie;</w:t>
            </w:r>
          </w:p>
          <w:p w:rsidR="00D05C0C" w:rsidRPr="00FF1BBF" w:rsidRDefault="00D05C0C" w:rsidP="00D05C0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podmioty, o których mowa w art. 19c ustawy o informatyzacji</w:t>
            </w:r>
            <w:r w:rsidRPr="00FF1BBF">
              <w:rPr>
                <w:sz w:val="18"/>
                <w:szCs w:val="18"/>
              </w:rPr>
              <w:br/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działalności podmiotów realizujących zadania publiczne, jeżeli zawarły</w:t>
            </w:r>
            <w:r w:rsidRPr="00FF1BBF">
              <w:rPr>
                <w:sz w:val="18"/>
                <w:szCs w:val="18"/>
              </w:rPr>
              <w:br/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porozumienie z ministrem właściwym do spraw informatyzacji;</w:t>
            </w:r>
          </w:p>
          <w:p w:rsidR="00D05C0C" w:rsidRPr="00FF1BBF" w:rsidRDefault="00D05C0C" w:rsidP="00D05C0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organy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wyborcze;</w:t>
            </w:r>
          </w:p>
          <w:p w:rsidR="00D05C0C" w:rsidRPr="00FF1BBF" w:rsidRDefault="00D05C0C" w:rsidP="00D05C0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Polski Czerwony Krzyż − w zakresie danych osób poszukiwanych lub</w:t>
            </w:r>
            <w:r w:rsidRPr="00FF1BBF">
              <w:rPr>
                <w:sz w:val="18"/>
                <w:szCs w:val="18"/>
              </w:rPr>
              <w:br/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poszukujących − kontaktu z osobami fizycznymi w związku z usługami</w:t>
            </w:r>
            <w:r w:rsidRPr="00FF1BBF">
              <w:rPr>
                <w:sz w:val="18"/>
                <w:szCs w:val="18"/>
              </w:rPr>
              <w:br/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realizowanymi na rzecz tych osób.</w:t>
            </w:r>
          </w:p>
          <w:p w:rsidR="00D05C0C" w:rsidRPr="00FF1BBF" w:rsidRDefault="00D05C0C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Podstawą prawną przetwarzania danych jest dobrowolnie wyrażona zgoda, o</w:t>
            </w:r>
            <w:r>
              <w:rPr>
                <w:sz w:val="18"/>
                <w:szCs w:val="18"/>
              </w:rPr>
              <w:t xml:space="preserve"> </w:t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której mowa w art. 20k ust. 1 ustawy o informatyzacji działalności podmiotów</w:t>
            </w:r>
            <w:r>
              <w:rPr>
                <w:sz w:val="18"/>
                <w:szCs w:val="18"/>
              </w:rPr>
              <w:t xml:space="preserve"> </w:t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realizujących zadania publiczne, osoby, której dane dotyczą</w:t>
            </w:r>
          </w:p>
        </w:tc>
      </w:tr>
      <w:tr w:rsidR="00D05C0C" w:rsidRPr="00FF1BBF" w:rsidTr="005C5B65">
        <w:tc>
          <w:tcPr>
            <w:tcW w:w="2294" w:type="dxa"/>
            <w:shd w:val="clear" w:color="auto" w:fill="D9D9D9" w:themeFill="background1" w:themeFillShade="D9"/>
          </w:tcPr>
          <w:p w:rsidR="00D05C0C" w:rsidRPr="00FF6738" w:rsidRDefault="00D05C0C" w:rsidP="005C5B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05C0C" w:rsidRPr="00FF6738" w:rsidRDefault="00D05C0C" w:rsidP="005C5B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D05C0C" w:rsidRDefault="00D05C0C" w:rsidP="005C5B65">
            <w:pPr>
              <w:spacing w:line="27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Odbiorcą Pani/Pana danych przetwarzanych w RDK jest Centralny Ośrodek</w:t>
            </w:r>
            <w:r w:rsidRPr="00FF1BBF">
              <w:rPr>
                <w:sz w:val="18"/>
                <w:szCs w:val="18"/>
              </w:rPr>
              <w:br/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Informatyki z siedzibą w Warszawie przy Alejach Jerozolimskich 132-136, 02-305</w:t>
            </w:r>
            <w:r w:rsidRPr="00FF1BBF">
              <w:rPr>
                <w:sz w:val="18"/>
                <w:szCs w:val="18"/>
              </w:rPr>
              <w:br/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Warszawa świadczący usługi technicznego utrzymania RDK i jego rozwoju</w:t>
            </w:r>
            <w:r w:rsidRPr="00FF1BBF">
              <w:rPr>
                <w:sz w:val="18"/>
                <w:szCs w:val="18"/>
              </w:rPr>
              <w:br/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w imieniu Ministra Cyfryzacji oraz udzielający pomocy użytkownikom w zakresie</w:t>
            </w:r>
            <w:r w:rsidRPr="00FF1BBF">
              <w:rPr>
                <w:sz w:val="18"/>
                <w:szCs w:val="18"/>
              </w:rPr>
              <w:br/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niezbędnym dla realizacji tych zadań.</w:t>
            </w:r>
          </w:p>
          <w:p w:rsidR="00D05C0C" w:rsidRPr="00FF1BBF" w:rsidRDefault="00D05C0C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396D" w:rsidRDefault="002A396D"/>
    <w:p w:rsidR="00D05C0C" w:rsidRDefault="00D05C0C"/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D05C0C" w:rsidRPr="00FF1BBF" w:rsidTr="005C5B65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D05C0C" w:rsidRDefault="00D05C0C" w:rsidP="005C5B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C0C" w:rsidRPr="00FF6738" w:rsidRDefault="00D05C0C" w:rsidP="005C5B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D05C0C" w:rsidRPr="00FF1BBF" w:rsidRDefault="00D05C0C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Pani/Pana dane osobowe będą przetwarzane do czasu:</w:t>
            </w:r>
            <w:r w:rsidRPr="00FF1BBF"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  </w:t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sym w:font="Symbol" w:char="F0B7"/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wycofania zgody na przetwarzanie danych w rejestrze danych</w:t>
            </w:r>
            <w:r w:rsidRPr="00FF1BBF"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        </w:t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kontaktowych;</w:t>
            </w:r>
            <w:r w:rsidRPr="00FF1BBF"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  </w:t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sym w:font="Symbol" w:char="F0B7"/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samodzielnego ich usunięcia przez Panią/Pana, przy użyciu usługi</w:t>
            </w:r>
            <w:r w:rsidRPr="00FF1BBF"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       </w:t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online udostępnionej przez ministra właściwego do spraw informatyzacji;</w:t>
            </w:r>
            <w:r w:rsidRPr="00FF1BBF"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  </w:t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sym w:font="Symbol" w:char="F0B7"/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usunięcia ich za pośrednictwem organu lub podmiotu, o którym mowa</w:t>
            </w:r>
            <w:r w:rsidRPr="00FF1BBF"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       </w:t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w art. 2 ust. 1 pkt 1, 2 i 4-8 ustawy o informatyzacji działalności</w:t>
            </w:r>
            <w:r w:rsidRPr="00FF1BBF"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        </w:t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podmiotów realizujących zadania publiczne posiadającego dostęp do</w:t>
            </w:r>
            <w:r w:rsidRPr="00FF1BBF"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        </w:t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rejestru danych kontaktowych, na wniosek złożony osobiście przez</w:t>
            </w:r>
            <w:r w:rsidRPr="00FF1BBF"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       </w:t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Panią/Pana w siedzibie tego organu lub podmiotu;</w:t>
            </w:r>
            <w:r w:rsidRPr="00FF1BBF"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   </w:t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sym w:font="Symbol" w:char="F0B7"/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przekazania przez rejestr PESEL do rejestru danych kontaktowych</w:t>
            </w:r>
            <w:r w:rsidRPr="00FF1BBF"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        </w:t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informacji o zgonie osoby fizycznej, której dane dotyczą.</w:t>
            </w:r>
            <w:r w:rsidRPr="00FF1BBF">
              <w:rPr>
                <w:sz w:val="18"/>
                <w:szCs w:val="18"/>
              </w:rPr>
              <w:br/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W przypadku zmiany numeru PESEL, imienia lub nazwiska dotychczasowe</w:t>
            </w:r>
            <w:r w:rsidRPr="00FF1BBF">
              <w:rPr>
                <w:sz w:val="18"/>
                <w:szCs w:val="18"/>
              </w:rPr>
              <w:br/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Pani/Pana dane, usuwane są automatycznie z rejestru danych kontaktowych po</w:t>
            </w:r>
            <w:r w:rsidRPr="00FF1BBF">
              <w:rPr>
                <w:sz w:val="18"/>
                <w:szCs w:val="18"/>
              </w:rPr>
              <w:br/>
            </w:r>
            <w:r w:rsidRPr="00FF1BBF">
              <w:rPr>
                <w:rStyle w:val="markedcontent"/>
                <w:rFonts w:ascii="Arial" w:hAnsi="Arial" w:cs="Arial"/>
                <w:sz w:val="18"/>
                <w:szCs w:val="18"/>
              </w:rPr>
              <w:t>upływie 4 miesięcy od daty zmiany tych danych w rejestrze PESEL</w:t>
            </w:r>
          </w:p>
        </w:tc>
      </w:tr>
      <w:tr w:rsidR="00D05C0C" w:rsidRPr="00B575B2" w:rsidTr="005C5B65">
        <w:tc>
          <w:tcPr>
            <w:tcW w:w="2294" w:type="dxa"/>
            <w:shd w:val="clear" w:color="auto" w:fill="D9D9D9" w:themeFill="background1" w:themeFillShade="D9"/>
          </w:tcPr>
          <w:p w:rsidR="00D05C0C" w:rsidRPr="00FF6738" w:rsidRDefault="00D05C0C" w:rsidP="005C5B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D05C0C" w:rsidRDefault="00D05C0C" w:rsidP="005C5B65">
            <w:pPr>
              <w:spacing w:line="27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Przysługuje Pani/Panu prawo do:</w:t>
            </w:r>
          </w:p>
          <w:p w:rsidR="00D05C0C" w:rsidRDefault="00D05C0C" w:rsidP="00D05C0C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wycofania zgody w dowolnym momencie. Wycofanie zgody nie wpływa</w:t>
            </w:r>
            <w:r w:rsidRPr="00B575B2">
              <w:rPr>
                <w:sz w:val="18"/>
                <w:szCs w:val="18"/>
              </w:rPr>
              <w:br/>
            </w: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na zgodność z prawem przetwarzania, którego dokonano na podstawie</w:t>
            </w:r>
            <w:r w:rsidRPr="00B575B2">
              <w:rPr>
                <w:sz w:val="18"/>
                <w:szCs w:val="18"/>
              </w:rPr>
              <w:br/>
            </w: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zgody przed jej wycofaniem;</w:t>
            </w:r>
          </w:p>
          <w:p w:rsidR="00D05C0C" w:rsidRDefault="00D05C0C" w:rsidP="00D05C0C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wglądu do dotyczących Pani/Pana danych, zgromadzonych w rejestrze</w:t>
            </w:r>
            <w:r w:rsidRPr="00B575B2">
              <w:rPr>
                <w:sz w:val="18"/>
                <w:szCs w:val="18"/>
              </w:rPr>
              <w:br/>
            </w: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danych kontaktowych, po uprzednim uwierzytelnieniu, w sposób</w:t>
            </w:r>
            <w:r w:rsidRPr="00B575B2">
              <w:rPr>
                <w:sz w:val="18"/>
                <w:szCs w:val="18"/>
              </w:rPr>
              <w:br/>
            </w: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określony w art. 20a ust. 1 ustawy o informatyzacji działalności</w:t>
            </w:r>
            <w:r w:rsidRPr="00B575B2">
              <w:rPr>
                <w:sz w:val="18"/>
                <w:szCs w:val="18"/>
              </w:rPr>
              <w:br/>
            </w: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podmiotów realizujących zadania publiczne;</w:t>
            </w:r>
          </w:p>
          <w:p w:rsidR="00D05C0C" w:rsidRDefault="00D05C0C" w:rsidP="00D05C0C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aktualizowania danych w zakresie adresu poczty elektronicznej lub</w:t>
            </w:r>
            <w:r w:rsidRPr="00B575B2">
              <w:rPr>
                <w:sz w:val="18"/>
                <w:szCs w:val="18"/>
              </w:rPr>
              <w:br/>
            </w: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numeru telefonu komórkowego: samodzielnie przy użyciu usługi online</w:t>
            </w:r>
            <w:r w:rsidRPr="00B575B2">
              <w:rPr>
                <w:sz w:val="18"/>
                <w:szCs w:val="18"/>
              </w:rPr>
              <w:br/>
            </w: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udostępnionej przez ministra właściwego do spraw informatyzacji lub za</w:t>
            </w:r>
            <w:r w:rsidRPr="00B575B2">
              <w:rPr>
                <w:sz w:val="18"/>
                <w:szCs w:val="18"/>
              </w:rPr>
              <w:br/>
            </w: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pośrednictwem organu lub podmiotu, o którym mowa w art. 2 ust. 1 pkt</w:t>
            </w:r>
            <w:r w:rsidRPr="00B575B2">
              <w:rPr>
                <w:sz w:val="18"/>
                <w:szCs w:val="18"/>
              </w:rPr>
              <w:br/>
            </w: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1, 2 i 4-8 ustawy o informatyzacji działalności podmiotów realizujących</w:t>
            </w:r>
            <w:r w:rsidRPr="00B575B2">
              <w:rPr>
                <w:sz w:val="18"/>
                <w:szCs w:val="18"/>
              </w:rPr>
              <w:br/>
            </w: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zadania publiczne posiadającego dostęp do rejestru danych</w:t>
            </w:r>
            <w:r w:rsidRPr="00B575B2">
              <w:rPr>
                <w:sz w:val="18"/>
                <w:szCs w:val="18"/>
              </w:rPr>
              <w:br/>
            </w: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kontaktowych, na wniosek złożony osobiście w siedzibie tego organu lub</w:t>
            </w:r>
            <w:r w:rsidRPr="00B575B2">
              <w:rPr>
                <w:sz w:val="18"/>
                <w:szCs w:val="18"/>
              </w:rPr>
              <w:br/>
            </w: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podmiotu przez osobę, której dane dotyczą;</w:t>
            </w:r>
          </w:p>
          <w:p w:rsidR="00D05C0C" w:rsidRPr="00B575B2" w:rsidRDefault="00D05C0C" w:rsidP="00D05C0C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usuwania danych: samodzielnie przy użyciu usługi online udostępnionej</w:t>
            </w:r>
            <w:r w:rsidRPr="00B575B2">
              <w:rPr>
                <w:sz w:val="18"/>
                <w:szCs w:val="18"/>
              </w:rPr>
              <w:br/>
            </w: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przez ministra właściwego do spraw informatyzacji lub za</w:t>
            </w:r>
            <w:r w:rsidRPr="00B575B2">
              <w:rPr>
                <w:sz w:val="18"/>
                <w:szCs w:val="18"/>
              </w:rPr>
              <w:br/>
            </w: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pośrednictwem organu lub podmiotu, o którym mowa w art. 2 ust. 1 pkt</w:t>
            </w:r>
            <w:r w:rsidRPr="00B575B2">
              <w:rPr>
                <w:sz w:val="18"/>
                <w:szCs w:val="18"/>
              </w:rPr>
              <w:br/>
            </w: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1, 2 i 4-8 ustawy o informatyzacji działalności podmiotów realizujących</w:t>
            </w:r>
            <w:r w:rsidRPr="00B575B2">
              <w:rPr>
                <w:sz w:val="18"/>
                <w:szCs w:val="18"/>
              </w:rPr>
              <w:br/>
            </w: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zadania publiczne, posiadającego dostęp do rejestru danych</w:t>
            </w:r>
            <w:r w:rsidRPr="00B575B2">
              <w:rPr>
                <w:sz w:val="18"/>
                <w:szCs w:val="18"/>
              </w:rPr>
              <w:br/>
            </w: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kontaktowych, na wniosek złożony osobiście w siedzibie tego organu lub</w:t>
            </w:r>
            <w:r w:rsidRPr="00B575B2">
              <w:rPr>
                <w:sz w:val="18"/>
                <w:szCs w:val="18"/>
              </w:rPr>
              <w:br/>
            </w: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podmiotu przez osobę, której dane dotyczą</w:t>
            </w:r>
          </w:p>
        </w:tc>
      </w:tr>
      <w:tr w:rsidR="00D05C0C" w:rsidRPr="00B575B2" w:rsidTr="005C5B65">
        <w:tc>
          <w:tcPr>
            <w:tcW w:w="2294" w:type="dxa"/>
            <w:shd w:val="clear" w:color="auto" w:fill="D9D9D9" w:themeFill="background1" w:themeFillShade="D9"/>
          </w:tcPr>
          <w:p w:rsidR="00D05C0C" w:rsidRPr="00FF6738" w:rsidRDefault="00D05C0C" w:rsidP="005C5B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D05C0C" w:rsidRPr="00B575B2" w:rsidRDefault="00D05C0C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Przysługuje Pani/Panu również prawo wniesienia skargi do właściwego wg</w:t>
            </w:r>
            <w:r w:rsidRPr="00B575B2">
              <w:rPr>
                <w:sz w:val="18"/>
                <w:szCs w:val="18"/>
              </w:rPr>
              <w:br/>
            </w: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miejsca zamieszkania organu nadzorczego zajmującego się ochroną danych</w:t>
            </w:r>
            <w:r w:rsidRPr="00B575B2">
              <w:rPr>
                <w:sz w:val="18"/>
                <w:szCs w:val="18"/>
              </w:rPr>
              <w:br/>
            </w: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osobowych.</w:t>
            </w:r>
            <w:r w:rsidRPr="00B575B2">
              <w:rPr>
                <w:sz w:val="18"/>
                <w:szCs w:val="18"/>
              </w:rPr>
              <w:br/>
            </w: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W Polsce organem tym jest Prezes Urzędu Ochrony Danych Osobowych</w:t>
            </w:r>
            <w:r w:rsidRPr="00B575B2">
              <w:rPr>
                <w:sz w:val="18"/>
                <w:szCs w:val="18"/>
              </w:rPr>
              <w:br/>
            </w:r>
            <w:r w:rsidRPr="00B575B2">
              <w:rPr>
                <w:rStyle w:val="markedcontent"/>
                <w:rFonts w:ascii="Arial" w:hAnsi="Arial" w:cs="Arial"/>
                <w:sz w:val="18"/>
                <w:szCs w:val="18"/>
              </w:rPr>
              <w:t>(PUODO), ul. Stawki 2, 00-193 Warszawa</w:t>
            </w:r>
          </w:p>
        </w:tc>
      </w:tr>
      <w:tr w:rsidR="00D05C0C" w:rsidRPr="00434335" w:rsidTr="005C5B65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D05C0C" w:rsidRPr="00FF6738" w:rsidRDefault="00D05C0C" w:rsidP="005C5B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D05C0C" w:rsidRPr="00434335" w:rsidRDefault="00D05C0C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4335">
              <w:rPr>
                <w:rStyle w:val="markedcontent"/>
                <w:rFonts w:ascii="Arial" w:hAnsi="Arial" w:cs="Arial"/>
                <w:sz w:val="18"/>
                <w:szCs w:val="18"/>
              </w:rPr>
              <w:t>Podanie przez Panią/Pana danych jest dobrowolne ale niezbędne do dokonania</w:t>
            </w:r>
            <w:r w:rsidRPr="00434335">
              <w:rPr>
                <w:sz w:val="18"/>
                <w:szCs w:val="18"/>
              </w:rPr>
              <w:br/>
            </w:r>
            <w:r w:rsidRPr="00434335">
              <w:rPr>
                <w:rStyle w:val="markedcontent"/>
                <w:rFonts w:ascii="Arial" w:hAnsi="Arial" w:cs="Arial"/>
                <w:sz w:val="18"/>
                <w:szCs w:val="18"/>
              </w:rPr>
              <w:t>wpisu w RDK/ przystąpienia do RDK i ułatwienia uprawnionym organom kontaktu</w:t>
            </w:r>
            <w:r w:rsidRPr="00434335">
              <w:rPr>
                <w:sz w:val="18"/>
                <w:szCs w:val="18"/>
              </w:rPr>
              <w:br/>
            </w:r>
            <w:r w:rsidRPr="00434335">
              <w:rPr>
                <w:rStyle w:val="markedcontent"/>
                <w:rFonts w:ascii="Arial" w:hAnsi="Arial" w:cs="Arial"/>
                <w:sz w:val="18"/>
                <w:szCs w:val="18"/>
              </w:rPr>
              <w:t>z Panią/Panem w celu szybszego załatwienia spraw Pani/Pana dotyczących.</w:t>
            </w:r>
          </w:p>
        </w:tc>
      </w:tr>
    </w:tbl>
    <w:p w:rsidR="00D05C0C" w:rsidRDefault="00D05C0C"/>
    <w:sectPr w:rsidR="00D0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CF5"/>
    <w:multiLevelType w:val="hybridMultilevel"/>
    <w:tmpl w:val="1BC6E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82565"/>
    <w:multiLevelType w:val="hybridMultilevel"/>
    <w:tmpl w:val="8E444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E1D5B"/>
    <w:multiLevelType w:val="hybridMultilevel"/>
    <w:tmpl w:val="E03273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0C"/>
    <w:rsid w:val="00224750"/>
    <w:rsid w:val="002A396D"/>
    <w:rsid w:val="00D0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54B43-35CE-4A46-9EC7-F49DE931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0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5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C0C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D05C0C"/>
  </w:style>
  <w:style w:type="paragraph" w:styleId="Tekstdymka">
    <w:name w:val="Balloon Text"/>
    <w:basedOn w:val="Normalny"/>
    <w:link w:val="TekstdymkaZnak"/>
    <w:uiPriority w:val="99"/>
    <w:semiHidden/>
    <w:unhideWhenUsed/>
    <w:rsid w:val="00D0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@m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Szczypiorska</dc:creator>
  <cp:keywords/>
  <dc:description/>
  <cp:lastModifiedBy>Maria Szczypiorska</cp:lastModifiedBy>
  <cp:revision>2</cp:revision>
  <cp:lastPrinted>2023-08-24T07:54:00Z</cp:lastPrinted>
  <dcterms:created xsi:type="dcterms:W3CDTF">2024-01-10T09:57:00Z</dcterms:created>
  <dcterms:modified xsi:type="dcterms:W3CDTF">2024-01-10T09:57:00Z</dcterms:modified>
</cp:coreProperties>
</file>