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CC" w:rsidRPr="00BB5FCC" w:rsidRDefault="00FB5153" w:rsidP="00BB5FCC">
      <w:pPr>
        <w:jc w:val="center"/>
        <w:rPr>
          <w:rFonts w:ascii="Times New Roman" w:hAnsi="Times New Roman" w:cs="Times New Roman"/>
          <w:sz w:val="44"/>
          <w:szCs w:val="44"/>
        </w:rPr>
      </w:pPr>
      <w:r w:rsidRPr="00BB5FCC">
        <w:rPr>
          <w:rFonts w:ascii="Times New Roman" w:hAnsi="Times New Roman" w:cs="Times New Roman"/>
          <w:sz w:val="44"/>
          <w:szCs w:val="44"/>
        </w:rPr>
        <w:t>Plan  zabezpieczenia trasy  imprezy</w:t>
      </w:r>
    </w:p>
    <w:p w:rsidR="00FB5153" w:rsidRPr="00BB5FCC" w:rsidRDefault="00BB5FCC" w:rsidP="00BB5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B5FCC">
        <w:rPr>
          <w:rFonts w:ascii="Times New Roman" w:hAnsi="Times New Roman" w:cs="Times New Roman"/>
          <w:sz w:val="24"/>
          <w:szCs w:val="24"/>
        </w:rPr>
        <w:t>n.</w:t>
      </w:r>
      <w:r w:rsidR="00FB5153" w:rsidRP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F277D" w:rsidRPr="00BB5FCC">
        <w:rPr>
          <w:rFonts w:ascii="Times New Roman" w:hAnsi="Times New Roman" w:cs="Times New Roman"/>
          <w:sz w:val="24"/>
          <w:szCs w:val="24"/>
        </w:rPr>
        <w:t>.</w:t>
      </w:r>
    </w:p>
    <w:p w:rsidR="00BB5FCC" w:rsidRPr="00BB5FCC" w:rsidRDefault="00BB5FCC" w:rsidP="00BB5FCC">
      <w:pPr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w  dniu ……………..w godzinach……………………………………………………….</w:t>
      </w:r>
    </w:p>
    <w:p w:rsidR="00FB5153" w:rsidRPr="00BB5FCC" w:rsidRDefault="00FB5153" w:rsidP="00BB5FCC">
      <w:pPr>
        <w:rPr>
          <w:rFonts w:ascii="Times New Roman" w:hAnsi="Times New Roman" w:cs="Times New Roman"/>
          <w:sz w:val="24"/>
          <w:szCs w:val="24"/>
        </w:rPr>
      </w:pPr>
    </w:p>
    <w:p w:rsidR="00FB5153" w:rsidRPr="00BB5FCC" w:rsidRDefault="00FB5153" w:rsidP="00FB5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Lista osób wchodzących w skład służby porządkowej, ich rozmieszczenie oraz elementy ubioru wyróżniające te osoby:</w:t>
      </w:r>
    </w:p>
    <w:p w:rsidR="00FB5153" w:rsidRPr="00BB5FCC" w:rsidRDefault="00FB5153" w:rsidP="00FB51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B5153" w:rsidRPr="00BB5FCC" w:rsidRDefault="00FB5153" w:rsidP="00FB5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Pisemna instrukcja określająca  zadania służb porządkowych:</w:t>
      </w:r>
    </w:p>
    <w:p w:rsidR="00FB5153" w:rsidRPr="00BB5FCC" w:rsidRDefault="00FB5153" w:rsidP="00FB51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B5153" w:rsidRPr="00BB5FCC" w:rsidRDefault="00FB5153" w:rsidP="00FB5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 xml:space="preserve">Rodzaj i ilość środków technicznych, o których mowa w art. 65a ust. 2 </w:t>
      </w:r>
      <w:proofErr w:type="spellStart"/>
      <w:r w:rsidRPr="00BB5FC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B5FCC">
        <w:rPr>
          <w:rFonts w:ascii="Times New Roman" w:hAnsi="Times New Roman" w:cs="Times New Roman"/>
          <w:sz w:val="24"/>
          <w:szCs w:val="24"/>
        </w:rPr>
        <w:t xml:space="preserve"> 8 ustawy Prawo o ruchu drogowym,  oraz miejsce ich rozlokowania:</w:t>
      </w:r>
    </w:p>
    <w:p w:rsidR="00FB5153" w:rsidRPr="00BB5FCC" w:rsidRDefault="00FB5153" w:rsidP="00FB51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F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B5153" w:rsidRPr="00BB5FCC" w:rsidRDefault="00FB5153" w:rsidP="00FB5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Rodzaje, zakres i sposób zabezpieczenia ratowniczego imprezy, w uzgodnieniu z właściwym komendantem powiatowym Państwowej Straży Pożarnej oraz innymi służbami ratowniczymi, w tym z właściwym dysponentem jednostki w rozumieniu przepisów ustawy z dnia 8 września 2006 r. o Państwowym Ratownictwie Medycznym:</w:t>
      </w:r>
    </w:p>
    <w:p w:rsidR="00FB5153" w:rsidRPr="00BB5FCC" w:rsidRDefault="00FB5153" w:rsidP="00FB51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F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B5153" w:rsidRPr="00BB5FCC" w:rsidRDefault="00FB5153" w:rsidP="00FB5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Sposób oznaczenia miejsc niebezpiecznych dla uczestników imprezy:</w:t>
      </w:r>
    </w:p>
    <w:p w:rsidR="00FB5153" w:rsidRPr="00BB5FCC" w:rsidRDefault="00FB5153" w:rsidP="00FB51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B5153" w:rsidRPr="00BB5FCC" w:rsidRDefault="00FB5153" w:rsidP="00FB5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Oznakowanie pojazdów uczestniczących w imprezie i towarzyszących tej imprezie:</w:t>
      </w:r>
    </w:p>
    <w:p w:rsidR="00FB5153" w:rsidRPr="00BB5FCC" w:rsidRDefault="00FB5153" w:rsidP="00FB51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B5153" w:rsidRPr="00BB5FCC" w:rsidRDefault="008D5315" w:rsidP="00FB5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lastRenderedPageBreak/>
        <w:t>Rodzaje zezwoleń umożliwiających poruszanie się osób lub pojazdów w miejscach wyłączonych z ruchu publicznego:</w:t>
      </w:r>
    </w:p>
    <w:p w:rsidR="008D5315" w:rsidRPr="00BB5FCC" w:rsidRDefault="008D5315" w:rsidP="008D53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8D5315" w:rsidRPr="00BB5FCC" w:rsidRDefault="008D5315" w:rsidP="008D53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 xml:space="preserve">Organizacja łączności bezprzewodowej między organizatorem imprezy a Policją </w:t>
      </w:r>
      <w:r w:rsidR="00BB5FCC">
        <w:rPr>
          <w:rFonts w:ascii="Times New Roman" w:hAnsi="Times New Roman" w:cs="Times New Roman"/>
          <w:sz w:val="24"/>
          <w:szCs w:val="24"/>
        </w:rPr>
        <w:br/>
      </w:r>
      <w:r w:rsidRPr="00BB5FCC">
        <w:rPr>
          <w:rFonts w:ascii="Times New Roman" w:hAnsi="Times New Roman" w:cs="Times New Roman"/>
          <w:sz w:val="24"/>
          <w:szCs w:val="24"/>
        </w:rPr>
        <w:t>w trakcie trwania imprezy:</w:t>
      </w:r>
    </w:p>
    <w:p w:rsidR="008D5315" w:rsidRPr="00BB5FCC" w:rsidRDefault="008D5315" w:rsidP="008D531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8D5315" w:rsidRPr="00BB5FCC" w:rsidRDefault="008D5315" w:rsidP="008D53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 xml:space="preserve">Sposób informowania o ograniczeniach w ruchu drogowym wynikających z przebiegu imprezy – przed </w:t>
      </w:r>
      <w:r w:rsidR="007F277D" w:rsidRPr="00BB5FCC">
        <w:rPr>
          <w:rFonts w:ascii="Times New Roman" w:hAnsi="Times New Roman" w:cs="Times New Roman"/>
          <w:sz w:val="24"/>
          <w:szCs w:val="24"/>
        </w:rPr>
        <w:t>imprezą i w trakcie jej trwania:</w:t>
      </w:r>
    </w:p>
    <w:p w:rsidR="007F277D" w:rsidRPr="00BB5FCC" w:rsidRDefault="007F277D" w:rsidP="007F27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FC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F277D" w:rsidRPr="00BB5FCC" w:rsidRDefault="007F277D" w:rsidP="007F27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277D" w:rsidRPr="00BB5FCC" w:rsidRDefault="007F277D" w:rsidP="007F27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277D" w:rsidRPr="00BB5FCC" w:rsidRDefault="007F277D" w:rsidP="007F27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277D" w:rsidRPr="00BB5FCC" w:rsidRDefault="007F277D" w:rsidP="007F27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277D" w:rsidRPr="00BB5FCC" w:rsidRDefault="007F277D" w:rsidP="007F27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277D" w:rsidRPr="00BB5FCC" w:rsidRDefault="00BB5FCC" w:rsidP="007F277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</w:t>
      </w:r>
      <w:r w:rsidR="007F277D" w:rsidRPr="00BB5FCC">
        <w:rPr>
          <w:rFonts w:ascii="Times New Roman" w:hAnsi="Times New Roman" w:cs="Times New Roman"/>
          <w:sz w:val="24"/>
          <w:szCs w:val="24"/>
        </w:rPr>
        <w:t>rganizator</w:t>
      </w:r>
      <w:r>
        <w:rPr>
          <w:rFonts w:ascii="Times New Roman" w:hAnsi="Times New Roman" w:cs="Times New Roman"/>
          <w:sz w:val="24"/>
          <w:szCs w:val="24"/>
        </w:rPr>
        <w:t>a imprezy</w:t>
      </w:r>
    </w:p>
    <w:sectPr w:rsidR="007F277D" w:rsidRPr="00BB5FCC" w:rsidSect="0000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6C5D"/>
    <w:multiLevelType w:val="hybridMultilevel"/>
    <w:tmpl w:val="03CC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153"/>
    <w:rsid w:val="00000B23"/>
    <w:rsid w:val="002F5FEF"/>
    <w:rsid w:val="007F277D"/>
    <w:rsid w:val="008D5315"/>
    <w:rsid w:val="00910CAF"/>
    <w:rsid w:val="00BB5FCC"/>
    <w:rsid w:val="00DA165B"/>
    <w:rsid w:val="00DB7906"/>
    <w:rsid w:val="00FB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balceri</dc:creator>
  <cp:lastModifiedBy>galardam</cp:lastModifiedBy>
  <cp:revision>2</cp:revision>
  <dcterms:created xsi:type="dcterms:W3CDTF">2016-05-17T07:13:00Z</dcterms:created>
  <dcterms:modified xsi:type="dcterms:W3CDTF">2021-02-02T14:15:00Z</dcterms:modified>
</cp:coreProperties>
</file>